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E4E7" w14:textId="77777777" w:rsidR="007614D1" w:rsidRDefault="007614D1" w:rsidP="007614D1">
      <w:pPr>
        <w:pStyle w:val="ListParagraph"/>
        <w:numPr>
          <w:ilvl w:val="0"/>
          <w:numId w:val="3"/>
        </w:numPr>
        <w:spacing w:line="240" w:lineRule="auto"/>
        <w:jc w:val="both"/>
        <w:rPr>
          <w:rFonts w:ascii="Times New Roman" w:eastAsia="Times New Roman" w:hAnsi="Times New Roman" w:cs="Times New Roman"/>
          <w:b/>
          <w:bCs/>
          <w:sz w:val="28"/>
          <w:szCs w:val="28"/>
        </w:rPr>
      </w:pPr>
      <w:r w:rsidRPr="386AE8C9">
        <w:rPr>
          <w:rFonts w:ascii="Times New Roman" w:eastAsia="Times New Roman" w:hAnsi="Times New Roman" w:cs="Times New Roman"/>
          <w:b/>
          <w:bCs/>
          <w:sz w:val="28"/>
          <w:szCs w:val="28"/>
        </w:rPr>
        <w:t>Trường Đại học Cần Thơ</w:t>
      </w:r>
    </w:p>
    <w:p w14:paraId="0E4D4504" w14:textId="77777777" w:rsidR="007614D1" w:rsidRDefault="007614D1" w:rsidP="007614D1">
      <w:pPr>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DANH MỤC NGÀNH VÀ CHỈ TIÊU TUYỂN SINH ĐẠI HỌC CHÍNH QUY NĂM 2022</w:t>
      </w:r>
    </w:p>
    <w:p w14:paraId="455D6ECA" w14:textId="77777777" w:rsidR="007614D1" w:rsidRDefault="007614D1" w:rsidP="007614D1">
      <w:pPr>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sz w:val="24"/>
          <w:szCs w:val="24"/>
        </w:rPr>
        <w:t xml:space="preserve">Mã trường: </w:t>
      </w:r>
      <w:r w:rsidRPr="386AE8C9">
        <w:rPr>
          <w:rFonts w:ascii="Times New Roman" w:eastAsia="Times New Roman" w:hAnsi="Times New Roman" w:cs="Times New Roman"/>
          <w:b/>
          <w:bCs/>
          <w:sz w:val="24"/>
          <w:szCs w:val="24"/>
        </w:rPr>
        <w:t>TCT</w:t>
      </w:r>
      <w:r w:rsidRPr="386AE8C9">
        <w:rPr>
          <w:rFonts w:ascii="Times New Roman" w:eastAsia="Times New Roman" w:hAnsi="Times New Roman" w:cs="Times New Roman"/>
          <w:sz w:val="24"/>
          <w:szCs w:val="24"/>
        </w:rPr>
        <w:t xml:space="preserve">; Tổng chỉ tiêu tuyển sinh: </w:t>
      </w:r>
      <w:r w:rsidRPr="386AE8C9">
        <w:rPr>
          <w:rFonts w:ascii="Times New Roman" w:eastAsia="Times New Roman" w:hAnsi="Times New Roman" w:cs="Times New Roman"/>
          <w:b/>
          <w:bCs/>
          <w:sz w:val="24"/>
          <w:szCs w:val="24"/>
        </w:rPr>
        <w:t>7.560</w:t>
      </w:r>
    </w:p>
    <w:p w14:paraId="2C700809"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1. Chương trình tiên tiến (CTTT), chương trình chất lượng cao (CLC)</w:t>
      </w:r>
    </w:p>
    <w:tbl>
      <w:tblPr>
        <w:tblW w:w="0" w:type="auto"/>
        <w:tblLayout w:type="fixed"/>
        <w:tblLook w:val="06A0" w:firstRow="1" w:lastRow="0" w:firstColumn="1" w:lastColumn="0" w:noHBand="1" w:noVBand="1"/>
      </w:tblPr>
      <w:tblGrid>
        <w:gridCol w:w="255"/>
        <w:gridCol w:w="1005"/>
        <w:gridCol w:w="2910"/>
        <w:gridCol w:w="855"/>
        <w:gridCol w:w="825"/>
        <w:gridCol w:w="855"/>
        <w:gridCol w:w="2310"/>
      </w:tblGrid>
      <w:tr w:rsidR="007614D1" w14:paraId="39CF5FBA" w14:textId="77777777" w:rsidTr="004A7152">
        <w:trPr>
          <w:trHeight w:val="15"/>
        </w:trPr>
        <w:tc>
          <w:tcPr>
            <w:tcW w:w="255" w:type="dxa"/>
            <w:vMerge w:val="restart"/>
            <w:tcBorders>
              <w:top w:val="single" w:sz="8" w:space="0" w:color="auto"/>
              <w:left w:val="single" w:sz="8" w:space="0" w:color="auto"/>
              <w:bottom w:val="single" w:sz="8" w:space="0" w:color="auto"/>
              <w:right w:val="single" w:sz="8" w:space="0" w:color="auto"/>
            </w:tcBorders>
          </w:tcPr>
          <w:p w14:paraId="60F11423" w14:textId="77777777" w:rsidR="007614D1" w:rsidRDefault="007614D1" w:rsidP="004A7152">
            <w:pPr>
              <w:spacing w:line="300" w:lineRule="exact"/>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w:t>
            </w:r>
          </w:p>
          <w:p w14:paraId="1B9E7EE0"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TT</w:t>
            </w:r>
          </w:p>
        </w:tc>
        <w:tc>
          <w:tcPr>
            <w:tcW w:w="1005" w:type="dxa"/>
            <w:vMerge w:val="restart"/>
            <w:tcBorders>
              <w:top w:val="single" w:sz="8" w:space="0" w:color="auto"/>
              <w:left w:val="single" w:sz="8" w:space="0" w:color="auto"/>
              <w:bottom w:val="single" w:sz="8" w:space="0" w:color="auto"/>
              <w:right w:val="single" w:sz="8" w:space="0" w:color="auto"/>
            </w:tcBorders>
          </w:tcPr>
          <w:p w14:paraId="2A760A07"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w:t>
            </w:r>
          </w:p>
          <w:p w14:paraId="0D6B804B"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Mã ngành</w:t>
            </w:r>
          </w:p>
        </w:tc>
        <w:tc>
          <w:tcPr>
            <w:tcW w:w="2910" w:type="dxa"/>
            <w:vMerge w:val="restart"/>
            <w:tcBorders>
              <w:top w:val="single" w:sz="8" w:space="0" w:color="auto"/>
              <w:left w:val="single" w:sz="8" w:space="0" w:color="auto"/>
              <w:bottom w:val="single" w:sz="8" w:space="0" w:color="auto"/>
              <w:right w:val="single" w:sz="8" w:space="0" w:color="auto"/>
            </w:tcBorders>
          </w:tcPr>
          <w:p w14:paraId="7025773D"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w:t>
            </w:r>
          </w:p>
          <w:p w14:paraId="685C4FA0"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Tên ngành học</w:t>
            </w:r>
          </w:p>
        </w:tc>
        <w:tc>
          <w:tcPr>
            <w:tcW w:w="1680" w:type="dxa"/>
            <w:gridSpan w:val="2"/>
            <w:tcBorders>
              <w:top w:val="single" w:sz="8" w:space="0" w:color="auto"/>
              <w:left w:val="single" w:sz="8" w:space="0" w:color="auto"/>
              <w:bottom w:val="single" w:sz="8" w:space="0" w:color="auto"/>
              <w:right w:val="single" w:sz="8" w:space="0" w:color="auto"/>
            </w:tcBorders>
          </w:tcPr>
          <w:p w14:paraId="38679FB1"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THỨC 1, 2, 3</w:t>
            </w:r>
          </w:p>
        </w:tc>
        <w:tc>
          <w:tcPr>
            <w:tcW w:w="3165" w:type="dxa"/>
            <w:gridSpan w:val="2"/>
            <w:tcBorders>
              <w:top w:val="single" w:sz="8" w:space="0" w:color="auto"/>
              <w:left w:val="nil"/>
              <w:bottom w:val="single" w:sz="8" w:space="0" w:color="auto"/>
              <w:right w:val="single" w:sz="8" w:space="0" w:color="auto"/>
            </w:tcBorders>
          </w:tcPr>
          <w:p w14:paraId="7A6618B9"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THỨC 5</w:t>
            </w:r>
          </w:p>
        </w:tc>
      </w:tr>
      <w:tr w:rsidR="007614D1" w14:paraId="4B1E8418" w14:textId="77777777" w:rsidTr="004A7152">
        <w:trPr>
          <w:trHeight w:val="15"/>
        </w:trPr>
        <w:tc>
          <w:tcPr>
            <w:tcW w:w="255" w:type="dxa"/>
            <w:vMerge/>
            <w:tcBorders>
              <w:left w:val="single" w:sz="0" w:space="0" w:color="auto"/>
              <w:bottom w:val="single" w:sz="0" w:space="0" w:color="auto"/>
              <w:right w:val="single" w:sz="0" w:space="0" w:color="auto"/>
            </w:tcBorders>
            <w:vAlign w:val="center"/>
          </w:tcPr>
          <w:p w14:paraId="63983969" w14:textId="77777777" w:rsidR="007614D1" w:rsidRDefault="007614D1" w:rsidP="004A7152"/>
        </w:tc>
        <w:tc>
          <w:tcPr>
            <w:tcW w:w="1005" w:type="dxa"/>
            <w:vMerge/>
            <w:tcBorders>
              <w:left w:val="single" w:sz="0" w:space="0" w:color="auto"/>
              <w:bottom w:val="single" w:sz="0" w:space="0" w:color="auto"/>
              <w:right w:val="single" w:sz="0" w:space="0" w:color="auto"/>
            </w:tcBorders>
            <w:vAlign w:val="center"/>
          </w:tcPr>
          <w:p w14:paraId="61DF5EFD" w14:textId="77777777" w:rsidR="007614D1" w:rsidRDefault="007614D1" w:rsidP="004A7152"/>
        </w:tc>
        <w:tc>
          <w:tcPr>
            <w:tcW w:w="2910" w:type="dxa"/>
            <w:vMerge/>
            <w:tcBorders>
              <w:left w:val="single" w:sz="0" w:space="0" w:color="auto"/>
              <w:bottom w:val="single" w:sz="0" w:space="0" w:color="auto"/>
              <w:right w:val="single" w:sz="0" w:space="0" w:color="auto"/>
            </w:tcBorders>
            <w:vAlign w:val="center"/>
          </w:tcPr>
          <w:p w14:paraId="514BF4B0"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69F6E98A"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Chỉ tiêu</w:t>
            </w:r>
          </w:p>
        </w:tc>
        <w:tc>
          <w:tcPr>
            <w:tcW w:w="825" w:type="dxa"/>
            <w:tcBorders>
              <w:top w:val="nil"/>
              <w:left w:val="single" w:sz="8" w:space="0" w:color="auto"/>
              <w:bottom w:val="single" w:sz="8" w:space="0" w:color="auto"/>
              <w:right w:val="single" w:sz="8" w:space="0" w:color="auto"/>
            </w:tcBorders>
          </w:tcPr>
          <w:p w14:paraId="406A38A9"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Tổ hợp</w:t>
            </w:r>
          </w:p>
        </w:tc>
        <w:tc>
          <w:tcPr>
            <w:tcW w:w="855" w:type="dxa"/>
            <w:tcBorders>
              <w:top w:val="single" w:sz="8" w:space="0" w:color="auto"/>
              <w:left w:val="single" w:sz="8" w:space="0" w:color="auto"/>
              <w:bottom w:val="single" w:sz="8" w:space="0" w:color="auto"/>
              <w:right w:val="single" w:sz="8" w:space="0" w:color="auto"/>
            </w:tcBorders>
          </w:tcPr>
          <w:p w14:paraId="460C89F4"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Chỉ tiêu</w:t>
            </w:r>
          </w:p>
        </w:tc>
        <w:tc>
          <w:tcPr>
            <w:tcW w:w="2310" w:type="dxa"/>
            <w:tcBorders>
              <w:top w:val="nil"/>
              <w:left w:val="single" w:sz="8" w:space="0" w:color="auto"/>
              <w:bottom w:val="single" w:sz="8" w:space="0" w:color="auto"/>
              <w:right w:val="single" w:sz="8" w:space="0" w:color="auto"/>
            </w:tcBorders>
          </w:tcPr>
          <w:p w14:paraId="6A153852"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Tổ hợp</w:t>
            </w:r>
          </w:p>
        </w:tc>
      </w:tr>
      <w:tr w:rsidR="007614D1" w14:paraId="32065FCA" w14:textId="77777777" w:rsidTr="004A7152">
        <w:trPr>
          <w:trHeight w:val="15"/>
        </w:trPr>
        <w:tc>
          <w:tcPr>
            <w:tcW w:w="255" w:type="dxa"/>
            <w:tcBorders>
              <w:top w:val="nil"/>
              <w:left w:val="single" w:sz="8" w:space="0" w:color="auto"/>
              <w:bottom w:val="single" w:sz="8" w:space="0" w:color="auto"/>
              <w:right w:val="single" w:sz="8" w:space="0" w:color="auto"/>
            </w:tcBorders>
          </w:tcPr>
          <w:p w14:paraId="6CBE728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w:t>
            </w:r>
          </w:p>
        </w:tc>
        <w:tc>
          <w:tcPr>
            <w:tcW w:w="1005" w:type="dxa"/>
            <w:tcBorders>
              <w:top w:val="nil"/>
              <w:left w:val="single" w:sz="8" w:space="0" w:color="auto"/>
              <w:bottom w:val="single" w:sz="8" w:space="0" w:color="auto"/>
              <w:right w:val="single" w:sz="8" w:space="0" w:color="auto"/>
            </w:tcBorders>
          </w:tcPr>
          <w:p w14:paraId="613D38E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7420201T</w:t>
            </w:r>
          </w:p>
        </w:tc>
        <w:tc>
          <w:tcPr>
            <w:tcW w:w="2910" w:type="dxa"/>
            <w:tcBorders>
              <w:top w:val="nil"/>
              <w:left w:val="single" w:sz="8" w:space="0" w:color="auto"/>
              <w:bottom w:val="single" w:sz="8" w:space="0" w:color="auto"/>
              <w:right w:val="single" w:sz="8" w:space="0" w:color="auto"/>
            </w:tcBorders>
          </w:tcPr>
          <w:p w14:paraId="04BDD4D0"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sinh học (CTTT)</w:t>
            </w:r>
          </w:p>
        </w:tc>
        <w:tc>
          <w:tcPr>
            <w:tcW w:w="855" w:type="dxa"/>
            <w:tcBorders>
              <w:top w:val="single" w:sz="8" w:space="0" w:color="auto"/>
              <w:left w:val="single" w:sz="8" w:space="0" w:color="auto"/>
              <w:bottom w:val="single" w:sz="8" w:space="0" w:color="auto"/>
              <w:right w:val="single" w:sz="8" w:space="0" w:color="auto"/>
            </w:tcBorders>
          </w:tcPr>
          <w:p w14:paraId="0199D49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val="restart"/>
            <w:tcBorders>
              <w:top w:val="single" w:sz="8" w:space="0" w:color="auto"/>
              <w:left w:val="single" w:sz="8" w:space="0" w:color="auto"/>
              <w:bottom w:val="single" w:sz="8" w:space="0" w:color="auto"/>
              <w:right w:val="single" w:sz="8" w:space="0" w:color="auto"/>
            </w:tcBorders>
          </w:tcPr>
          <w:p w14:paraId="057D014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A01, B08, D07</w:t>
            </w:r>
          </w:p>
        </w:tc>
        <w:tc>
          <w:tcPr>
            <w:tcW w:w="855" w:type="dxa"/>
            <w:tcBorders>
              <w:top w:val="single" w:sz="8" w:space="0" w:color="auto"/>
              <w:left w:val="single" w:sz="8" w:space="0" w:color="auto"/>
              <w:bottom w:val="single" w:sz="8" w:space="0" w:color="auto"/>
              <w:right w:val="single" w:sz="8" w:space="0" w:color="auto"/>
            </w:tcBorders>
          </w:tcPr>
          <w:p w14:paraId="27A65CD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val="restart"/>
            <w:tcBorders>
              <w:top w:val="single" w:sz="8" w:space="0" w:color="auto"/>
              <w:left w:val="single" w:sz="8" w:space="0" w:color="auto"/>
              <w:bottom w:val="single" w:sz="8" w:space="0" w:color="auto"/>
              <w:right w:val="single" w:sz="8" w:space="0" w:color="auto"/>
            </w:tcBorders>
          </w:tcPr>
          <w:p w14:paraId="34440F2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B08, D07</w:t>
            </w:r>
          </w:p>
        </w:tc>
      </w:tr>
      <w:tr w:rsidR="007614D1" w14:paraId="3351AD7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99599F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w:t>
            </w:r>
          </w:p>
        </w:tc>
        <w:tc>
          <w:tcPr>
            <w:tcW w:w="1005" w:type="dxa"/>
            <w:tcBorders>
              <w:top w:val="single" w:sz="8" w:space="0" w:color="auto"/>
              <w:left w:val="single" w:sz="8" w:space="0" w:color="auto"/>
              <w:bottom w:val="single" w:sz="8" w:space="0" w:color="auto"/>
              <w:right w:val="single" w:sz="8" w:space="0" w:color="auto"/>
            </w:tcBorders>
          </w:tcPr>
          <w:p w14:paraId="3B3F94A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7620301T</w:t>
            </w:r>
          </w:p>
        </w:tc>
        <w:tc>
          <w:tcPr>
            <w:tcW w:w="2910" w:type="dxa"/>
            <w:tcBorders>
              <w:top w:val="single" w:sz="8" w:space="0" w:color="auto"/>
              <w:left w:val="single" w:sz="8" w:space="0" w:color="auto"/>
              <w:bottom w:val="single" w:sz="8" w:space="0" w:color="auto"/>
              <w:right w:val="single" w:sz="8" w:space="0" w:color="auto"/>
            </w:tcBorders>
          </w:tcPr>
          <w:p w14:paraId="11374BA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Nuôi trồng thủy sản (CTTT)</w:t>
            </w:r>
          </w:p>
        </w:tc>
        <w:tc>
          <w:tcPr>
            <w:tcW w:w="855" w:type="dxa"/>
            <w:tcBorders>
              <w:top w:val="single" w:sz="8" w:space="0" w:color="auto"/>
              <w:left w:val="single" w:sz="8" w:space="0" w:color="auto"/>
              <w:bottom w:val="single" w:sz="8" w:space="0" w:color="auto"/>
              <w:right w:val="single" w:sz="8" w:space="0" w:color="auto"/>
            </w:tcBorders>
          </w:tcPr>
          <w:p w14:paraId="115EE0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right w:val="single" w:sz="0" w:space="0" w:color="auto"/>
            </w:tcBorders>
            <w:vAlign w:val="center"/>
          </w:tcPr>
          <w:p w14:paraId="7FD28303"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49F8F68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6F15D322" w14:textId="77777777" w:rsidR="007614D1" w:rsidRDefault="007614D1" w:rsidP="004A7152"/>
        </w:tc>
      </w:tr>
      <w:tr w:rsidR="007614D1" w14:paraId="53EC7C61"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F79BB9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w:t>
            </w:r>
          </w:p>
        </w:tc>
        <w:tc>
          <w:tcPr>
            <w:tcW w:w="1005" w:type="dxa"/>
            <w:tcBorders>
              <w:top w:val="single" w:sz="8" w:space="0" w:color="auto"/>
              <w:left w:val="single" w:sz="8" w:space="0" w:color="auto"/>
              <w:bottom w:val="single" w:sz="8" w:space="0" w:color="auto"/>
              <w:right w:val="single" w:sz="8" w:space="0" w:color="auto"/>
            </w:tcBorders>
          </w:tcPr>
          <w:p w14:paraId="5C1DD97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7510401C</w:t>
            </w:r>
          </w:p>
        </w:tc>
        <w:tc>
          <w:tcPr>
            <w:tcW w:w="2910" w:type="dxa"/>
            <w:tcBorders>
              <w:top w:val="single" w:sz="8" w:space="0" w:color="auto"/>
              <w:left w:val="single" w:sz="8" w:space="0" w:color="auto"/>
              <w:bottom w:val="single" w:sz="8" w:space="0" w:color="auto"/>
              <w:right w:val="single" w:sz="8" w:space="0" w:color="auto"/>
            </w:tcBorders>
          </w:tcPr>
          <w:p w14:paraId="002C3C4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kỹ thuật hóa học (CLC)</w:t>
            </w:r>
          </w:p>
        </w:tc>
        <w:tc>
          <w:tcPr>
            <w:tcW w:w="855" w:type="dxa"/>
            <w:tcBorders>
              <w:top w:val="single" w:sz="8" w:space="0" w:color="auto"/>
              <w:left w:val="single" w:sz="8" w:space="0" w:color="auto"/>
              <w:bottom w:val="single" w:sz="8" w:space="0" w:color="auto"/>
              <w:right w:val="single" w:sz="8" w:space="0" w:color="auto"/>
            </w:tcBorders>
          </w:tcPr>
          <w:p w14:paraId="3C11B41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right w:val="single" w:sz="0" w:space="0" w:color="auto"/>
            </w:tcBorders>
            <w:vAlign w:val="center"/>
          </w:tcPr>
          <w:p w14:paraId="0E3745C2"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797BCC1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1D515311" w14:textId="77777777" w:rsidR="007614D1" w:rsidRDefault="007614D1" w:rsidP="004A7152"/>
        </w:tc>
      </w:tr>
      <w:tr w:rsidR="007614D1" w14:paraId="2E9F8CD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26C80D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w:t>
            </w:r>
          </w:p>
        </w:tc>
        <w:tc>
          <w:tcPr>
            <w:tcW w:w="1005" w:type="dxa"/>
            <w:tcBorders>
              <w:top w:val="single" w:sz="8" w:space="0" w:color="auto"/>
              <w:left w:val="single" w:sz="8" w:space="0" w:color="auto"/>
              <w:bottom w:val="single" w:sz="8" w:space="0" w:color="auto"/>
              <w:right w:val="single" w:sz="8" w:space="0" w:color="auto"/>
            </w:tcBorders>
          </w:tcPr>
          <w:p w14:paraId="0797654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7540101C</w:t>
            </w:r>
          </w:p>
        </w:tc>
        <w:tc>
          <w:tcPr>
            <w:tcW w:w="2910" w:type="dxa"/>
            <w:tcBorders>
              <w:top w:val="single" w:sz="8" w:space="0" w:color="auto"/>
              <w:left w:val="single" w:sz="8" w:space="0" w:color="auto"/>
              <w:bottom w:val="single" w:sz="8" w:space="0" w:color="auto"/>
              <w:right w:val="single" w:sz="8" w:space="0" w:color="auto"/>
            </w:tcBorders>
          </w:tcPr>
          <w:p w14:paraId="56158FA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thực phẩm (CLC)</w:t>
            </w:r>
          </w:p>
        </w:tc>
        <w:tc>
          <w:tcPr>
            <w:tcW w:w="855" w:type="dxa"/>
            <w:tcBorders>
              <w:top w:val="single" w:sz="8" w:space="0" w:color="auto"/>
              <w:left w:val="single" w:sz="8" w:space="0" w:color="auto"/>
              <w:bottom w:val="single" w:sz="8" w:space="0" w:color="auto"/>
              <w:right w:val="single" w:sz="8" w:space="0" w:color="auto"/>
            </w:tcBorders>
          </w:tcPr>
          <w:p w14:paraId="1435470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bottom w:val="single" w:sz="0" w:space="0" w:color="auto"/>
              <w:right w:val="single" w:sz="0" w:space="0" w:color="auto"/>
            </w:tcBorders>
            <w:vAlign w:val="center"/>
          </w:tcPr>
          <w:p w14:paraId="5AF36C7A"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47956B5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bottom w:val="single" w:sz="0" w:space="0" w:color="auto"/>
              <w:right w:val="single" w:sz="0" w:space="0" w:color="auto"/>
            </w:tcBorders>
            <w:vAlign w:val="center"/>
          </w:tcPr>
          <w:p w14:paraId="4A4405CE" w14:textId="77777777" w:rsidR="007614D1" w:rsidRDefault="007614D1" w:rsidP="004A7152"/>
        </w:tc>
      </w:tr>
      <w:tr w:rsidR="007614D1" w14:paraId="6A5E023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9EA3E1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w:t>
            </w:r>
          </w:p>
        </w:tc>
        <w:tc>
          <w:tcPr>
            <w:tcW w:w="1005" w:type="dxa"/>
            <w:tcBorders>
              <w:top w:val="single" w:sz="8" w:space="0" w:color="auto"/>
              <w:left w:val="single" w:sz="8" w:space="0" w:color="auto"/>
              <w:bottom w:val="single" w:sz="8" w:space="0" w:color="auto"/>
              <w:right w:val="single" w:sz="8" w:space="0" w:color="auto"/>
            </w:tcBorders>
          </w:tcPr>
          <w:p w14:paraId="6A5CBE1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7580201C</w:t>
            </w:r>
          </w:p>
        </w:tc>
        <w:tc>
          <w:tcPr>
            <w:tcW w:w="2910" w:type="dxa"/>
            <w:tcBorders>
              <w:top w:val="single" w:sz="8" w:space="0" w:color="auto"/>
              <w:left w:val="single" w:sz="8" w:space="0" w:color="auto"/>
              <w:bottom w:val="single" w:sz="8" w:space="0" w:color="auto"/>
              <w:right w:val="single" w:sz="8" w:space="0" w:color="auto"/>
            </w:tcBorders>
          </w:tcPr>
          <w:p w14:paraId="02F63C80"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xây dựng (CLC)</w:t>
            </w:r>
          </w:p>
        </w:tc>
        <w:tc>
          <w:tcPr>
            <w:tcW w:w="855" w:type="dxa"/>
            <w:tcBorders>
              <w:top w:val="single" w:sz="8" w:space="0" w:color="auto"/>
              <w:left w:val="single" w:sz="8" w:space="0" w:color="auto"/>
              <w:bottom w:val="single" w:sz="8" w:space="0" w:color="auto"/>
              <w:right w:val="single" w:sz="8" w:space="0" w:color="auto"/>
            </w:tcBorders>
          </w:tcPr>
          <w:p w14:paraId="3B7BA56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val="restart"/>
            <w:tcBorders>
              <w:top w:val="nil"/>
              <w:left w:val="single" w:sz="8" w:space="0" w:color="auto"/>
              <w:bottom w:val="single" w:sz="8" w:space="0" w:color="auto"/>
              <w:right w:val="single" w:sz="8" w:space="0" w:color="auto"/>
            </w:tcBorders>
          </w:tcPr>
          <w:p w14:paraId="1186703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A01, D01, D07</w:t>
            </w:r>
          </w:p>
        </w:tc>
        <w:tc>
          <w:tcPr>
            <w:tcW w:w="855" w:type="dxa"/>
            <w:tcBorders>
              <w:top w:val="single" w:sz="8" w:space="0" w:color="auto"/>
              <w:left w:val="single" w:sz="8" w:space="0" w:color="auto"/>
              <w:bottom w:val="single" w:sz="8" w:space="0" w:color="auto"/>
              <w:right w:val="single" w:sz="8" w:space="0" w:color="auto"/>
            </w:tcBorders>
          </w:tcPr>
          <w:p w14:paraId="6D8CA7A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val="restart"/>
            <w:tcBorders>
              <w:top w:val="nil"/>
              <w:left w:val="single" w:sz="8" w:space="0" w:color="auto"/>
              <w:bottom w:val="single" w:sz="8" w:space="0" w:color="auto"/>
              <w:right w:val="single" w:sz="8" w:space="0" w:color="auto"/>
            </w:tcBorders>
          </w:tcPr>
          <w:p w14:paraId="4807B2A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r>
              <w:br/>
            </w:r>
            <w:r w:rsidRPr="386AE8C9">
              <w:rPr>
                <w:rFonts w:ascii="Times New Roman" w:eastAsia="Times New Roman" w:hAnsi="Times New Roman" w:cs="Times New Roman"/>
                <w:sz w:val="24"/>
                <w:szCs w:val="24"/>
              </w:rPr>
              <w:t>D01, D07</w:t>
            </w:r>
          </w:p>
        </w:tc>
      </w:tr>
      <w:tr w:rsidR="007614D1" w14:paraId="38D1011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388E03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w:t>
            </w:r>
          </w:p>
        </w:tc>
        <w:tc>
          <w:tcPr>
            <w:tcW w:w="1005" w:type="dxa"/>
            <w:tcBorders>
              <w:top w:val="single" w:sz="8" w:space="0" w:color="auto"/>
              <w:left w:val="single" w:sz="8" w:space="0" w:color="auto"/>
              <w:bottom w:val="single" w:sz="8" w:space="0" w:color="auto"/>
              <w:right w:val="single" w:sz="8" w:space="0" w:color="auto"/>
            </w:tcBorders>
          </w:tcPr>
          <w:p w14:paraId="250F443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7520201C</w:t>
            </w:r>
          </w:p>
        </w:tc>
        <w:tc>
          <w:tcPr>
            <w:tcW w:w="2910" w:type="dxa"/>
            <w:tcBorders>
              <w:top w:val="single" w:sz="8" w:space="0" w:color="auto"/>
              <w:left w:val="single" w:sz="8" w:space="0" w:color="auto"/>
              <w:bottom w:val="single" w:sz="8" w:space="0" w:color="auto"/>
              <w:right w:val="single" w:sz="8" w:space="0" w:color="auto"/>
            </w:tcBorders>
          </w:tcPr>
          <w:p w14:paraId="55B92429"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điện (CLC)</w:t>
            </w:r>
          </w:p>
        </w:tc>
        <w:tc>
          <w:tcPr>
            <w:tcW w:w="855" w:type="dxa"/>
            <w:tcBorders>
              <w:top w:val="single" w:sz="8" w:space="0" w:color="auto"/>
              <w:left w:val="single" w:sz="8" w:space="0" w:color="auto"/>
              <w:bottom w:val="single" w:sz="8" w:space="0" w:color="auto"/>
              <w:right w:val="single" w:sz="8" w:space="0" w:color="auto"/>
            </w:tcBorders>
          </w:tcPr>
          <w:p w14:paraId="3AAD107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right w:val="single" w:sz="0" w:space="0" w:color="auto"/>
            </w:tcBorders>
            <w:vAlign w:val="center"/>
          </w:tcPr>
          <w:p w14:paraId="1C5E4BDA"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6890A5C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10341331" w14:textId="77777777" w:rsidR="007614D1" w:rsidRDefault="007614D1" w:rsidP="004A7152"/>
        </w:tc>
      </w:tr>
      <w:tr w:rsidR="007614D1" w14:paraId="2167C70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52485D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w:t>
            </w:r>
          </w:p>
        </w:tc>
        <w:tc>
          <w:tcPr>
            <w:tcW w:w="1005" w:type="dxa"/>
            <w:tcBorders>
              <w:top w:val="single" w:sz="8" w:space="0" w:color="auto"/>
              <w:left w:val="single" w:sz="8" w:space="0" w:color="auto"/>
              <w:bottom w:val="single" w:sz="8" w:space="0" w:color="auto"/>
              <w:right w:val="single" w:sz="8" w:space="0" w:color="auto"/>
            </w:tcBorders>
          </w:tcPr>
          <w:p w14:paraId="253017F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7480201C</w:t>
            </w:r>
          </w:p>
        </w:tc>
        <w:tc>
          <w:tcPr>
            <w:tcW w:w="2910" w:type="dxa"/>
            <w:tcBorders>
              <w:top w:val="single" w:sz="8" w:space="0" w:color="auto"/>
              <w:left w:val="single" w:sz="8" w:space="0" w:color="auto"/>
              <w:bottom w:val="single" w:sz="8" w:space="0" w:color="auto"/>
              <w:right w:val="single" w:sz="8" w:space="0" w:color="auto"/>
            </w:tcBorders>
          </w:tcPr>
          <w:p w14:paraId="4114772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thông tin (CLC)</w:t>
            </w:r>
          </w:p>
        </w:tc>
        <w:tc>
          <w:tcPr>
            <w:tcW w:w="855" w:type="dxa"/>
            <w:tcBorders>
              <w:top w:val="single" w:sz="8" w:space="0" w:color="auto"/>
              <w:left w:val="single" w:sz="8" w:space="0" w:color="auto"/>
              <w:bottom w:val="single" w:sz="8" w:space="0" w:color="auto"/>
              <w:right w:val="single" w:sz="8" w:space="0" w:color="auto"/>
            </w:tcBorders>
          </w:tcPr>
          <w:p w14:paraId="492B3EB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right w:val="single" w:sz="0" w:space="0" w:color="auto"/>
            </w:tcBorders>
            <w:vAlign w:val="center"/>
          </w:tcPr>
          <w:p w14:paraId="1B122437"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2203FFC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0E77B502" w14:textId="77777777" w:rsidR="007614D1" w:rsidRDefault="007614D1" w:rsidP="004A7152"/>
        </w:tc>
      </w:tr>
      <w:tr w:rsidR="007614D1" w14:paraId="6BF2D91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54BEF7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w:t>
            </w:r>
          </w:p>
        </w:tc>
        <w:tc>
          <w:tcPr>
            <w:tcW w:w="1005" w:type="dxa"/>
            <w:tcBorders>
              <w:top w:val="single" w:sz="8" w:space="0" w:color="auto"/>
              <w:left w:val="single" w:sz="8" w:space="0" w:color="auto"/>
              <w:bottom w:val="single" w:sz="8" w:space="0" w:color="auto"/>
              <w:right w:val="single" w:sz="8" w:space="0" w:color="auto"/>
            </w:tcBorders>
          </w:tcPr>
          <w:p w14:paraId="6D2EE62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7480103C</w:t>
            </w:r>
          </w:p>
        </w:tc>
        <w:tc>
          <w:tcPr>
            <w:tcW w:w="2910" w:type="dxa"/>
            <w:tcBorders>
              <w:top w:val="single" w:sz="8" w:space="0" w:color="auto"/>
              <w:left w:val="single" w:sz="8" w:space="0" w:color="auto"/>
              <w:bottom w:val="single" w:sz="8" w:space="0" w:color="auto"/>
              <w:right w:val="single" w:sz="8" w:space="0" w:color="auto"/>
            </w:tcBorders>
          </w:tcPr>
          <w:p w14:paraId="3B41116F"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phần mềm (CLC)</w:t>
            </w:r>
          </w:p>
        </w:tc>
        <w:tc>
          <w:tcPr>
            <w:tcW w:w="855" w:type="dxa"/>
            <w:tcBorders>
              <w:top w:val="single" w:sz="8" w:space="0" w:color="auto"/>
              <w:left w:val="single" w:sz="8" w:space="0" w:color="auto"/>
              <w:bottom w:val="single" w:sz="8" w:space="0" w:color="auto"/>
              <w:right w:val="single" w:sz="8" w:space="0" w:color="auto"/>
            </w:tcBorders>
          </w:tcPr>
          <w:p w14:paraId="4A46951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bottom w:val="single" w:sz="0" w:space="0" w:color="auto"/>
              <w:right w:val="single" w:sz="0" w:space="0" w:color="auto"/>
            </w:tcBorders>
            <w:vAlign w:val="center"/>
          </w:tcPr>
          <w:p w14:paraId="10D22498"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68D2862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bottom w:val="single" w:sz="0" w:space="0" w:color="auto"/>
              <w:right w:val="single" w:sz="0" w:space="0" w:color="auto"/>
            </w:tcBorders>
            <w:vAlign w:val="center"/>
          </w:tcPr>
          <w:p w14:paraId="6F716314" w14:textId="77777777" w:rsidR="007614D1" w:rsidRDefault="007614D1" w:rsidP="004A7152"/>
        </w:tc>
      </w:tr>
      <w:tr w:rsidR="007614D1" w14:paraId="0169923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E7F5E0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9</w:t>
            </w:r>
          </w:p>
        </w:tc>
        <w:tc>
          <w:tcPr>
            <w:tcW w:w="1005" w:type="dxa"/>
            <w:tcBorders>
              <w:top w:val="single" w:sz="8" w:space="0" w:color="auto"/>
              <w:left w:val="single" w:sz="8" w:space="0" w:color="auto"/>
              <w:bottom w:val="single" w:sz="8" w:space="0" w:color="auto"/>
              <w:right w:val="single" w:sz="8" w:space="0" w:color="auto"/>
            </w:tcBorders>
          </w:tcPr>
          <w:p w14:paraId="574763E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7340101C</w:t>
            </w:r>
          </w:p>
        </w:tc>
        <w:tc>
          <w:tcPr>
            <w:tcW w:w="2910" w:type="dxa"/>
            <w:tcBorders>
              <w:top w:val="single" w:sz="8" w:space="0" w:color="auto"/>
              <w:left w:val="single" w:sz="8" w:space="0" w:color="auto"/>
              <w:bottom w:val="single" w:sz="8" w:space="0" w:color="auto"/>
              <w:right w:val="single" w:sz="8" w:space="0" w:color="auto"/>
            </w:tcBorders>
          </w:tcPr>
          <w:p w14:paraId="68D04638"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trị kinh doanh (CLC)</w:t>
            </w:r>
          </w:p>
        </w:tc>
        <w:tc>
          <w:tcPr>
            <w:tcW w:w="855" w:type="dxa"/>
            <w:tcBorders>
              <w:top w:val="single" w:sz="8" w:space="0" w:color="auto"/>
              <w:left w:val="single" w:sz="8" w:space="0" w:color="auto"/>
              <w:bottom w:val="single" w:sz="8" w:space="0" w:color="auto"/>
              <w:right w:val="single" w:sz="8" w:space="0" w:color="auto"/>
            </w:tcBorders>
          </w:tcPr>
          <w:p w14:paraId="1922C01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825" w:type="dxa"/>
            <w:vMerge/>
            <w:tcBorders>
              <w:left w:val="single" w:sz="0" w:space="0" w:color="auto"/>
              <w:right w:val="single" w:sz="0" w:space="0" w:color="auto"/>
            </w:tcBorders>
            <w:vAlign w:val="center"/>
          </w:tcPr>
          <w:p w14:paraId="6530F658"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226777B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7667A673" w14:textId="77777777" w:rsidR="007614D1" w:rsidRDefault="007614D1" w:rsidP="004A7152"/>
        </w:tc>
      </w:tr>
      <w:tr w:rsidR="007614D1" w14:paraId="4331BAA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A1B65B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w:t>
            </w:r>
          </w:p>
        </w:tc>
        <w:tc>
          <w:tcPr>
            <w:tcW w:w="1005" w:type="dxa"/>
            <w:tcBorders>
              <w:top w:val="single" w:sz="8" w:space="0" w:color="auto"/>
              <w:left w:val="single" w:sz="8" w:space="0" w:color="auto"/>
              <w:bottom w:val="single" w:sz="8" w:space="0" w:color="auto"/>
              <w:right w:val="single" w:sz="8" w:space="0" w:color="auto"/>
            </w:tcBorders>
          </w:tcPr>
          <w:p w14:paraId="181991C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7810103C</w:t>
            </w:r>
          </w:p>
        </w:tc>
        <w:tc>
          <w:tcPr>
            <w:tcW w:w="2910" w:type="dxa"/>
            <w:tcBorders>
              <w:top w:val="single" w:sz="8" w:space="0" w:color="auto"/>
              <w:left w:val="single" w:sz="8" w:space="0" w:color="auto"/>
              <w:bottom w:val="single" w:sz="8" w:space="0" w:color="auto"/>
              <w:right w:val="single" w:sz="8" w:space="0" w:color="auto"/>
            </w:tcBorders>
          </w:tcPr>
          <w:p w14:paraId="27FAF12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trị dịch vụ du lịch và lữ hành (CLC)</w:t>
            </w:r>
          </w:p>
        </w:tc>
        <w:tc>
          <w:tcPr>
            <w:tcW w:w="855" w:type="dxa"/>
            <w:tcBorders>
              <w:top w:val="single" w:sz="8" w:space="0" w:color="auto"/>
              <w:left w:val="single" w:sz="8" w:space="0" w:color="auto"/>
              <w:bottom w:val="single" w:sz="8" w:space="0" w:color="auto"/>
              <w:right w:val="single" w:sz="8" w:space="0" w:color="auto"/>
            </w:tcBorders>
          </w:tcPr>
          <w:p w14:paraId="6102989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825" w:type="dxa"/>
            <w:vMerge/>
            <w:tcBorders>
              <w:left w:val="single" w:sz="0" w:space="0" w:color="auto"/>
              <w:right w:val="single" w:sz="0" w:space="0" w:color="auto"/>
            </w:tcBorders>
            <w:vAlign w:val="center"/>
          </w:tcPr>
          <w:p w14:paraId="3BA5E6BA"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669134A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6B9EB925" w14:textId="77777777" w:rsidR="007614D1" w:rsidRDefault="007614D1" w:rsidP="004A7152"/>
        </w:tc>
      </w:tr>
      <w:tr w:rsidR="007614D1" w14:paraId="4D45014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5D2560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11</w:t>
            </w:r>
          </w:p>
        </w:tc>
        <w:tc>
          <w:tcPr>
            <w:tcW w:w="1005" w:type="dxa"/>
            <w:tcBorders>
              <w:top w:val="single" w:sz="8" w:space="0" w:color="auto"/>
              <w:left w:val="single" w:sz="8" w:space="0" w:color="auto"/>
              <w:bottom w:val="single" w:sz="8" w:space="0" w:color="auto"/>
              <w:right w:val="single" w:sz="8" w:space="0" w:color="auto"/>
            </w:tcBorders>
          </w:tcPr>
          <w:p w14:paraId="513B680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7340201C</w:t>
            </w:r>
          </w:p>
        </w:tc>
        <w:tc>
          <w:tcPr>
            <w:tcW w:w="2910" w:type="dxa"/>
            <w:tcBorders>
              <w:top w:val="single" w:sz="8" w:space="0" w:color="auto"/>
              <w:left w:val="single" w:sz="8" w:space="0" w:color="auto"/>
              <w:bottom w:val="single" w:sz="8" w:space="0" w:color="auto"/>
              <w:right w:val="single" w:sz="8" w:space="0" w:color="auto"/>
            </w:tcBorders>
          </w:tcPr>
          <w:p w14:paraId="6F13407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Tài chính-Ngân hàng (CLC)</w:t>
            </w:r>
          </w:p>
        </w:tc>
        <w:tc>
          <w:tcPr>
            <w:tcW w:w="855" w:type="dxa"/>
            <w:tcBorders>
              <w:top w:val="single" w:sz="8" w:space="0" w:color="auto"/>
              <w:left w:val="single" w:sz="8" w:space="0" w:color="auto"/>
              <w:bottom w:val="single" w:sz="8" w:space="0" w:color="auto"/>
              <w:right w:val="single" w:sz="8" w:space="0" w:color="auto"/>
            </w:tcBorders>
          </w:tcPr>
          <w:p w14:paraId="509DFB1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825" w:type="dxa"/>
            <w:vMerge/>
            <w:tcBorders>
              <w:left w:val="single" w:sz="0" w:space="0" w:color="auto"/>
              <w:right w:val="single" w:sz="0" w:space="0" w:color="auto"/>
            </w:tcBorders>
            <w:vAlign w:val="center"/>
          </w:tcPr>
          <w:p w14:paraId="57B6689C"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0BD81EE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right w:val="single" w:sz="0" w:space="0" w:color="auto"/>
            </w:tcBorders>
            <w:vAlign w:val="center"/>
          </w:tcPr>
          <w:p w14:paraId="7D269C3E" w14:textId="77777777" w:rsidR="007614D1" w:rsidRDefault="007614D1" w:rsidP="004A7152"/>
        </w:tc>
      </w:tr>
      <w:tr w:rsidR="007614D1" w14:paraId="7F37F6C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B4F5D0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w:t>
            </w:r>
          </w:p>
        </w:tc>
        <w:tc>
          <w:tcPr>
            <w:tcW w:w="1005" w:type="dxa"/>
            <w:tcBorders>
              <w:top w:val="single" w:sz="8" w:space="0" w:color="auto"/>
              <w:left w:val="single" w:sz="8" w:space="0" w:color="auto"/>
              <w:bottom w:val="single" w:sz="8" w:space="0" w:color="auto"/>
              <w:right w:val="single" w:sz="8" w:space="0" w:color="auto"/>
            </w:tcBorders>
          </w:tcPr>
          <w:p w14:paraId="5EAFE97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7340120C</w:t>
            </w:r>
          </w:p>
        </w:tc>
        <w:tc>
          <w:tcPr>
            <w:tcW w:w="2910" w:type="dxa"/>
            <w:tcBorders>
              <w:top w:val="single" w:sz="8" w:space="0" w:color="auto"/>
              <w:left w:val="single" w:sz="8" w:space="0" w:color="auto"/>
              <w:bottom w:val="single" w:sz="8" w:space="0" w:color="auto"/>
              <w:right w:val="single" w:sz="8" w:space="0" w:color="auto"/>
            </w:tcBorders>
          </w:tcPr>
          <w:p w14:paraId="1D9D89F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doanh quốc tế (CLC)</w:t>
            </w:r>
          </w:p>
        </w:tc>
        <w:tc>
          <w:tcPr>
            <w:tcW w:w="855" w:type="dxa"/>
            <w:tcBorders>
              <w:top w:val="single" w:sz="8" w:space="0" w:color="auto"/>
              <w:left w:val="single" w:sz="8" w:space="0" w:color="auto"/>
              <w:bottom w:val="single" w:sz="8" w:space="0" w:color="auto"/>
              <w:right w:val="single" w:sz="8" w:space="0" w:color="auto"/>
            </w:tcBorders>
          </w:tcPr>
          <w:p w14:paraId="3FC2F15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825" w:type="dxa"/>
            <w:vMerge/>
            <w:tcBorders>
              <w:left w:val="single" w:sz="0" w:space="0" w:color="auto"/>
              <w:bottom w:val="single" w:sz="0" w:space="0" w:color="auto"/>
              <w:right w:val="single" w:sz="0" w:space="0" w:color="auto"/>
            </w:tcBorders>
            <w:vAlign w:val="center"/>
          </w:tcPr>
          <w:p w14:paraId="34B0A4CA" w14:textId="77777777" w:rsidR="007614D1" w:rsidRDefault="007614D1" w:rsidP="004A7152"/>
        </w:tc>
        <w:tc>
          <w:tcPr>
            <w:tcW w:w="855" w:type="dxa"/>
            <w:tcBorders>
              <w:top w:val="single" w:sz="8" w:space="0" w:color="auto"/>
              <w:left w:val="nil"/>
              <w:bottom w:val="single" w:sz="8" w:space="0" w:color="auto"/>
              <w:right w:val="single" w:sz="8" w:space="0" w:color="auto"/>
            </w:tcBorders>
          </w:tcPr>
          <w:p w14:paraId="77AEB69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vMerge/>
            <w:tcBorders>
              <w:left w:val="single" w:sz="0" w:space="0" w:color="auto"/>
              <w:bottom w:val="single" w:sz="0" w:space="0" w:color="auto"/>
              <w:right w:val="single" w:sz="0" w:space="0" w:color="auto"/>
            </w:tcBorders>
            <w:vAlign w:val="center"/>
          </w:tcPr>
          <w:p w14:paraId="049FBD90" w14:textId="77777777" w:rsidR="007614D1" w:rsidRDefault="007614D1" w:rsidP="004A7152"/>
        </w:tc>
      </w:tr>
      <w:tr w:rsidR="007614D1" w14:paraId="661B43C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1033CB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13</w:t>
            </w:r>
          </w:p>
        </w:tc>
        <w:tc>
          <w:tcPr>
            <w:tcW w:w="1005" w:type="dxa"/>
            <w:tcBorders>
              <w:top w:val="single" w:sz="8" w:space="0" w:color="auto"/>
              <w:left w:val="single" w:sz="8" w:space="0" w:color="auto"/>
              <w:bottom w:val="single" w:sz="8" w:space="0" w:color="auto"/>
              <w:right w:val="single" w:sz="8" w:space="0" w:color="auto"/>
            </w:tcBorders>
          </w:tcPr>
          <w:p w14:paraId="143CD4E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7220201C</w:t>
            </w:r>
          </w:p>
        </w:tc>
        <w:tc>
          <w:tcPr>
            <w:tcW w:w="2910" w:type="dxa"/>
            <w:tcBorders>
              <w:top w:val="single" w:sz="8" w:space="0" w:color="auto"/>
              <w:left w:val="single" w:sz="8" w:space="0" w:color="auto"/>
              <w:bottom w:val="single" w:sz="8" w:space="0" w:color="auto"/>
              <w:right w:val="single" w:sz="8" w:space="0" w:color="auto"/>
            </w:tcBorders>
          </w:tcPr>
          <w:p w14:paraId="7CBF8F8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Ngôn ngữ Anh (CLC)</w:t>
            </w:r>
          </w:p>
        </w:tc>
        <w:tc>
          <w:tcPr>
            <w:tcW w:w="855" w:type="dxa"/>
            <w:tcBorders>
              <w:top w:val="single" w:sz="8" w:space="0" w:color="auto"/>
              <w:left w:val="single" w:sz="8" w:space="0" w:color="auto"/>
              <w:bottom w:val="single" w:sz="8" w:space="0" w:color="auto"/>
              <w:right w:val="single" w:sz="8" w:space="0" w:color="auto"/>
            </w:tcBorders>
          </w:tcPr>
          <w:p w14:paraId="5BF14AE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825" w:type="dxa"/>
            <w:tcBorders>
              <w:top w:val="nil"/>
              <w:left w:val="single" w:sz="8" w:space="0" w:color="auto"/>
              <w:bottom w:val="single" w:sz="8" w:space="0" w:color="auto"/>
              <w:right w:val="single" w:sz="8" w:space="0" w:color="auto"/>
            </w:tcBorders>
          </w:tcPr>
          <w:p w14:paraId="52D3C10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D14, D15</w:t>
            </w:r>
          </w:p>
        </w:tc>
        <w:tc>
          <w:tcPr>
            <w:tcW w:w="855" w:type="dxa"/>
            <w:tcBorders>
              <w:top w:val="single" w:sz="8" w:space="0" w:color="auto"/>
              <w:left w:val="single" w:sz="8" w:space="0" w:color="auto"/>
              <w:bottom w:val="single" w:sz="8" w:space="0" w:color="auto"/>
              <w:right w:val="single" w:sz="8" w:space="0" w:color="auto"/>
            </w:tcBorders>
          </w:tcPr>
          <w:p w14:paraId="20A046F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310" w:type="dxa"/>
            <w:tcBorders>
              <w:top w:val="nil"/>
              <w:left w:val="single" w:sz="8" w:space="0" w:color="auto"/>
              <w:bottom w:val="single" w:sz="8" w:space="0" w:color="auto"/>
              <w:right w:val="single" w:sz="8" w:space="0" w:color="auto"/>
            </w:tcBorders>
          </w:tcPr>
          <w:p w14:paraId="3FCE3D8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D14,</w:t>
            </w:r>
            <w:r>
              <w:br/>
            </w:r>
            <w:r w:rsidRPr="386AE8C9">
              <w:rPr>
                <w:rFonts w:ascii="Times New Roman" w:eastAsia="Times New Roman" w:hAnsi="Times New Roman" w:cs="Times New Roman"/>
                <w:sz w:val="24"/>
                <w:szCs w:val="24"/>
              </w:rPr>
              <w:t>D15, D66</w:t>
            </w:r>
          </w:p>
        </w:tc>
      </w:tr>
    </w:tbl>
    <w:p w14:paraId="3F04EE8F"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Ghi chú:</w:t>
      </w:r>
      <w:r w:rsidRPr="386AE8C9">
        <w:rPr>
          <w:rFonts w:ascii="Times New Roman" w:eastAsia="Times New Roman" w:hAnsi="Times New Roman" w:cs="Times New Roman"/>
          <w:sz w:val="24"/>
          <w:szCs w:val="24"/>
        </w:rPr>
        <w:t xml:space="preserve"> Học phí chương trình chất lượng cao cà chương trình tiên tiến: </w:t>
      </w:r>
      <w:r w:rsidRPr="386AE8C9">
        <w:rPr>
          <w:rFonts w:ascii="Times New Roman" w:eastAsia="Times New Roman" w:hAnsi="Times New Roman" w:cs="Times New Roman"/>
          <w:b/>
          <w:bCs/>
          <w:sz w:val="24"/>
          <w:szCs w:val="24"/>
        </w:rPr>
        <w:t>33 triệu đ/1 năm</w:t>
      </w:r>
    </w:p>
    <w:p w14:paraId="3B40AAAF"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2. Chương trình đào tạo đại trà</w:t>
      </w:r>
    </w:p>
    <w:tbl>
      <w:tblPr>
        <w:tblW w:w="0" w:type="auto"/>
        <w:tblLayout w:type="fixed"/>
        <w:tblLook w:val="06A0" w:firstRow="1" w:lastRow="0" w:firstColumn="1" w:lastColumn="0" w:noHBand="1" w:noVBand="1"/>
      </w:tblPr>
      <w:tblGrid>
        <w:gridCol w:w="255"/>
        <w:gridCol w:w="1005"/>
        <w:gridCol w:w="3510"/>
        <w:gridCol w:w="840"/>
        <w:gridCol w:w="2010"/>
      </w:tblGrid>
      <w:tr w:rsidR="007614D1" w14:paraId="07A0499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AE0C109"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TT</w:t>
            </w:r>
          </w:p>
        </w:tc>
        <w:tc>
          <w:tcPr>
            <w:tcW w:w="1005" w:type="dxa"/>
            <w:tcBorders>
              <w:top w:val="single" w:sz="8" w:space="0" w:color="auto"/>
              <w:left w:val="single" w:sz="8" w:space="0" w:color="auto"/>
              <w:bottom w:val="single" w:sz="8" w:space="0" w:color="auto"/>
              <w:right w:val="single" w:sz="8" w:space="0" w:color="auto"/>
            </w:tcBorders>
          </w:tcPr>
          <w:p w14:paraId="5B5A385B"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Mã ngành</w:t>
            </w:r>
          </w:p>
        </w:tc>
        <w:tc>
          <w:tcPr>
            <w:tcW w:w="3510" w:type="dxa"/>
            <w:tcBorders>
              <w:top w:val="single" w:sz="8" w:space="0" w:color="auto"/>
              <w:left w:val="single" w:sz="8" w:space="0" w:color="auto"/>
              <w:bottom w:val="single" w:sz="8" w:space="0" w:color="auto"/>
              <w:right w:val="single" w:sz="8" w:space="0" w:color="auto"/>
            </w:tcBorders>
          </w:tcPr>
          <w:p w14:paraId="2F30DCD7" w14:textId="77777777" w:rsidR="007614D1" w:rsidRDefault="007614D1" w:rsidP="004A7152">
            <w:pPr>
              <w:spacing w:line="300" w:lineRule="exact"/>
              <w:jc w:val="center"/>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sz w:val="24"/>
                <w:szCs w:val="24"/>
              </w:rPr>
              <w:t xml:space="preserve">Tên ngành </w:t>
            </w:r>
            <w:r w:rsidRPr="386AE8C9">
              <w:rPr>
                <w:rFonts w:ascii="Times New Roman" w:eastAsia="Times New Roman" w:hAnsi="Times New Roman" w:cs="Times New Roman"/>
                <w:b/>
                <w:bCs/>
                <w:i/>
                <w:iCs/>
                <w:sz w:val="24"/>
                <w:szCs w:val="24"/>
              </w:rPr>
              <w:t>(chuyên ngành - nếu có)</w:t>
            </w:r>
          </w:p>
        </w:tc>
        <w:tc>
          <w:tcPr>
            <w:tcW w:w="840" w:type="dxa"/>
            <w:tcBorders>
              <w:top w:val="single" w:sz="8" w:space="0" w:color="auto"/>
              <w:left w:val="single" w:sz="8" w:space="0" w:color="auto"/>
              <w:bottom w:val="single" w:sz="8" w:space="0" w:color="auto"/>
              <w:right w:val="single" w:sz="8" w:space="0" w:color="auto"/>
            </w:tcBorders>
          </w:tcPr>
          <w:p w14:paraId="0094FF86"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Chỉ tiêu</w:t>
            </w:r>
          </w:p>
        </w:tc>
        <w:tc>
          <w:tcPr>
            <w:tcW w:w="2010" w:type="dxa"/>
            <w:tcBorders>
              <w:top w:val="single" w:sz="8" w:space="0" w:color="auto"/>
              <w:left w:val="single" w:sz="8" w:space="0" w:color="auto"/>
              <w:bottom w:val="single" w:sz="8" w:space="0" w:color="auto"/>
              <w:right w:val="single" w:sz="8" w:space="0" w:color="auto"/>
            </w:tcBorders>
          </w:tcPr>
          <w:p w14:paraId="6F1B5BDE"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Mã tổ hợp xét tuyển</w:t>
            </w:r>
          </w:p>
        </w:tc>
      </w:tr>
      <w:tr w:rsidR="007614D1" w14:paraId="2503F63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B33E12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0050561B"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 xml:space="preserve">Các ngành đào tạo giáo viên </w:t>
            </w:r>
            <w:r w:rsidRPr="386AE8C9">
              <w:rPr>
                <w:rFonts w:ascii="Times New Roman" w:eastAsia="Times New Roman" w:hAnsi="Times New Roman" w:cs="Times New Roman"/>
                <w:i/>
                <w:iCs/>
                <w:sz w:val="24"/>
                <w:szCs w:val="24"/>
              </w:rPr>
              <w:t>(chỉ xét tuyển theo phương thức 1, 2 và 4)</w:t>
            </w:r>
          </w:p>
        </w:tc>
      </w:tr>
      <w:tr w:rsidR="007614D1" w14:paraId="10F20CB5"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40A775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w:t>
            </w:r>
          </w:p>
        </w:tc>
        <w:tc>
          <w:tcPr>
            <w:tcW w:w="1005" w:type="dxa"/>
            <w:tcBorders>
              <w:top w:val="single" w:sz="8" w:space="0" w:color="auto"/>
              <w:left w:val="single" w:sz="8" w:space="0" w:color="auto"/>
              <w:bottom w:val="single" w:sz="8" w:space="0" w:color="auto"/>
              <w:right w:val="single" w:sz="8" w:space="0" w:color="auto"/>
            </w:tcBorders>
          </w:tcPr>
          <w:p w14:paraId="40917CD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7140202</w:t>
            </w:r>
          </w:p>
        </w:tc>
        <w:tc>
          <w:tcPr>
            <w:tcW w:w="3510" w:type="dxa"/>
            <w:tcBorders>
              <w:top w:val="nil"/>
              <w:left w:val="single" w:sz="8" w:space="0" w:color="auto"/>
              <w:bottom w:val="single" w:sz="8" w:space="0" w:color="auto"/>
              <w:right w:val="single" w:sz="8" w:space="0" w:color="auto"/>
            </w:tcBorders>
          </w:tcPr>
          <w:p w14:paraId="286FAA2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Giáo dục Tiểu học</w:t>
            </w:r>
          </w:p>
        </w:tc>
        <w:tc>
          <w:tcPr>
            <w:tcW w:w="840" w:type="dxa"/>
            <w:tcBorders>
              <w:top w:val="nil"/>
              <w:left w:val="single" w:sz="8" w:space="0" w:color="auto"/>
              <w:bottom w:val="single" w:sz="8" w:space="0" w:color="auto"/>
              <w:right w:val="single" w:sz="8" w:space="0" w:color="auto"/>
            </w:tcBorders>
          </w:tcPr>
          <w:p w14:paraId="5EDECC9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nil"/>
              <w:left w:val="single" w:sz="8" w:space="0" w:color="auto"/>
              <w:bottom w:val="single" w:sz="8" w:space="0" w:color="auto"/>
              <w:right w:val="single" w:sz="8" w:space="0" w:color="auto"/>
            </w:tcBorders>
          </w:tcPr>
          <w:p w14:paraId="245CA35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C01, D01, D03</w:t>
            </w:r>
          </w:p>
        </w:tc>
      </w:tr>
      <w:tr w:rsidR="007614D1" w14:paraId="1A79115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0DE2AA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w:t>
            </w:r>
          </w:p>
        </w:tc>
        <w:tc>
          <w:tcPr>
            <w:tcW w:w="1005" w:type="dxa"/>
            <w:tcBorders>
              <w:top w:val="single" w:sz="8" w:space="0" w:color="auto"/>
              <w:left w:val="single" w:sz="8" w:space="0" w:color="auto"/>
              <w:bottom w:val="single" w:sz="8" w:space="0" w:color="auto"/>
              <w:right w:val="single" w:sz="8" w:space="0" w:color="auto"/>
            </w:tcBorders>
          </w:tcPr>
          <w:p w14:paraId="561763F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7140204</w:t>
            </w:r>
          </w:p>
        </w:tc>
        <w:tc>
          <w:tcPr>
            <w:tcW w:w="3510" w:type="dxa"/>
            <w:tcBorders>
              <w:top w:val="single" w:sz="8" w:space="0" w:color="auto"/>
              <w:left w:val="single" w:sz="8" w:space="0" w:color="auto"/>
              <w:bottom w:val="single" w:sz="8" w:space="0" w:color="auto"/>
              <w:right w:val="single" w:sz="8" w:space="0" w:color="auto"/>
            </w:tcBorders>
          </w:tcPr>
          <w:p w14:paraId="5A63F5D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Giáo dục Công dân</w:t>
            </w:r>
          </w:p>
        </w:tc>
        <w:tc>
          <w:tcPr>
            <w:tcW w:w="840" w:type="dxa"/>
            <w:tcBorders>
              <w:top w:val="single" w:sz="8" w:space="0" w:color="auto"/>
              <w:left w:val="single" w:sz="8" w:space="0" w:color="auto"/>
              <w:bottom w:val="single" w:sz="8" w:space="0" w:color="auto"/>
              <w:right w:val="single" w:sz="8" w:space="0" w:color="auto"/>
            </w:tcBorders>
          </w:tcPr>
          <w:p w14:paraId="47DC236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346495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C19, D14, D15</w:t>
            </w:r>
          </w:p>
        </w:tc>
      </w:tr>
      <w:tr w:rsidR="007614D1" w14:paraId="625FB78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19ACB9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w:t>
            </w:r>
          </w:p>
        </w:tc>
        <w:tc>
          <w:tcPr>
            <w:tcW w:w="1005" w:type="dxa"/>
            <w:tcBorders>
              <w:top w:val="single" w:sz="8" w:space="0" w:color="auto"/>
              <w:left w:val="single" w:sz="8" w:space="0" w:color="auto"/>
              <w:bottom w:val="single" w:sz="8" w:space="0" w:color="auto"/>
              <w:right w:val="single" w:sz="8" w:space="0" w:color="auto"/>
            </w:tcBorders>
          </w:tcPr>
          <w:p w14:paraId="1A810DF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7140206</w:t>
            </w:r>
          </w:p>
        </w:tc>
        <w:tc>
          <w:tcPr>
            <w:tcW w:w="3510" w:type="dxa"/>
            <w:tcBorders>
              <w:top w:val="single" w:sz="8" w:space="0" w:color="auto"/>
              <w:left w:val="single" w:sz="8" w:space="0" w:color="auto"/>
              <w:bottom w:val="single" w:sz="8" w:space="0" w:color="auto"/>
              <w:right w:val="single" w:sz="8" w:space="0" w:color="auto"/>
            </w:tcBorders>
          </w:tcPr>
          <w:p w14:paraId="64007ED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Giáo dục Thể chất</w:t>
            </w:r>
          </w:p>
        </w:tc>
        <w:tc>
          <w:tcPr>
            <w:tcW w:w="840" w:type="dxa"/>
            <w:tcBorders>
              <w:top w:val="single" w:sz="8" w:space="0" w:color="auto"/>
              <w:left w:val="single" w:sz="8" w:space="0" w:color="auto"/>
              <w:bottom w:val="single" w:sz="8" w:space="0" w:color="auto"/>
              <w:right w:val="single" w:sz="8" w:space="0" w:color="auto"/>
            </w:tcBorders>
          </w:tcPr>
          <w:p w14:paraId="020FB37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2F6575A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T00, T01, T06</w:t>
            </w:r>
          </w:p>
        </w:tc>
      </w:tr>
      <w:tr w:rsidR="007614D1" w14:paraId="4A971B89"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D108C7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w:t>
            </w:r>
          </w:p>
        </w:tc>
        <w:tc>
          <w:tcPr>
            <w:tcW w:w="1005" w:type="dxa"/>
            <w:tcBorders>
              <w:top w:val="single" w:sz="8" w:space="0" w:color="auto"/>
              <w:left w:val="single" w:sz="8" w:space="0" w:color="auto"/>
              <w:bottom w:val="single" w:sz="8" w:space="0" w:color="auto"/>
              <w:right w:val="single" w:sz="8" w:space="0" w:color="auto"/>
            </w:tcBorders>
          </w:tcPr>
          <w:p w14:paraId="4EE868B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7140209</w:t>
            </w:r>
          </w:p>
        </w:tc>
        <w:tc>
          <w:tcPr>
            <w:tcW w:w="3510" w:type="dxa"/>
            <w:tcBorders>
              <w:top w:val="single" w:sz="8" w:space="0" w:color="auto"/>
              <w:left w:val="single" w:sz="8" w:space="0" w:color="auto"/>
              <w:bottom w:val="single" w:sz="8" w:space="0" w:color="auto"/>
              <w:right w:val="single" w:sz="8" w:space="0" w:color="auto"/>
            </w:tcBorders>
          </w:tcPr>
          <w:p w14:paraId="45065859"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Toán học</w:t>
            </w:r>
          </w:p>
        </w:tc>
        <w:tc>
          <w:tcPr>
            <w:tcW w:w="840" w:type="dxa"/>
            <w:tcBorders>
              <w:top w:val="single" w:sz="8" w:space="0" w:color="auto"/>
              <w:left w:val="single" w:sz="8" w:space="0" w:color="auto"/>
              <w:bottom w:val="single" w:sz="8" w:space="0" w:color="auto"/>
              <w:right w:val="single" w:sz="8" w:space="0" w:color="auto"/>
            </w:tcBorders>
          </w:tcPr>
          <w:p w14:paraId="1F7831B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6117013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B08, D07</w:t>
            </w:r>
          </w:p>
        </w:tc>
      </w:tr>
      <w:tr w:rsidR="007614D1" w14:paraId="7BE3286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2082E3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w:t>
            </w:r>
          </w:p>
        </w:tc>
        <w:tc>
          <w:tcPr>
            <w:tcW w:w="1005" w:type="dxa"/>
            <w:tcBorders>
              <w:top w:val="single" w:sz="8" w:space="0" w:color="auto"/>
              <w:left w:val="single" w:sz="8" w:space="0" w:color="auto"/>
              <w:bottom w:val="single" w:sz="8" w:space="0" w:color="auto"/>
              <w:right w:val="single" w:sz="8" w:space="0" w:color="auto"/>
            </w:tcBorders>
          </w:tcPr>
          <w:p w14:paraId="2EE1A67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7140210</w:t>
            </w:r>
          </w:p>
        </w:tc>
        <w:tc>
          <w:tcPr>
            <w:tcW w:w="3510" w:type="dxa"/>
            <w:tcBorders>
              <w:top w:val="single" w:sz="8" w:space="0" w:color="auto"/>
              <w:left w:val="single" w:sz="8" w:space="0" w:color="auto"/>
              <w:bottom w:val="single" w:sz="8" w:space="0" w:color="auto"/>
              <w:right w:val="single" w:sz="8" w:space="0" w:color="auto"/>
            </w:tcBorders>
          </w:tcPr>
          <w:p w14:paraId="21BCA6D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Tin học</w:t>
            </w:r>
          </w:p>
        </w:tc>
        <w:tc>
          <w:tcPr>
            <w:tcW w:w="840" w:type="dxa"/>
            <w:tcBorders>
              <w:top w:val="single" w:sz="8" w:space="0" w:color="auto"/>
              <w:left w:val="single" w:sz="8" w:space="0" w:color="auto"/>
              <w:bottom w:val="single" w:sz="8" w:space="0" w:color="auto"/>
              <w:right w:val="single" w:sz="8" w:space="0" w:color="auto"/>
            </w:tcBorders>
          </w:tcPr>
          <w:p w14:paraId="5D5A082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1F7D63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D01, D07</w:t>
            </w:r>
          </w:p>
        </w:tc>
      </w:tr>
      <w:tr w:rsidR="007614D1" w14:paraId="62A53AF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492828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w:t>
            </w:r>
          </w:p>
        </w:tc>
        <w:tc>
          <w:tcPr>
            <w:tcW w:w="1005" w:type="dxa"/>
            <w:tcBorders>
              <w:top w:val="single" w:sz="8" w:space="0" w:color="auto"/>
              <w:left w:val="single" w:sz="8" w:space="0" w:color="auto"/>
              <w:bottom w:val="single" w:sz="8" w:space="0" w:color="auto"/>
              <w:right w:val="single" w:sz="8" w:space="0" w:color="auto"/>
            </w:tcBorders>
          </w:tcPr>
          <w:p w14:paraId="13A6B0B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7140211</w:t>
            </w:r>
          </w:p>
        </w:tc>
        <w:tc>
          <w:tcPr>
            <w:tcW w:w="3510" w:type="dxa"/>
            <w:tcBorders>
              <w:top w:val="single" w:sz="8" w:space="0" w:color="auto"/>
              <w:left w:val="single" w:sz="8" w:space="0" w:color="auto"/>
              <w:bottom w:val="single" w:sz="8" w:space="0" w:color="auto"/>
              <w:right w:val="single" w:sz="8" w:space="0" w:color="auto"/>
            </w:tcBorders>
          </w:tcPr>
          <w:p w14:paraId="7CD71CDF"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Vật lý</w:t>
            </w:r>
          </w:p>
        </w:tc>
        <w:tc>
          <w:tcPr>
            <w:tcW w:w="840" w:type="dxa"/>
            <w:tcBorders>
              <w:top w:val="single" w:sz="8" w:space="0" w:color="auto"/>
              <w:left w:val="single" w:sz="8" w:space="0" w:color="auto"/>
              <w:bottom w:val="single" w:sz="8" w:space="0" w:color="auto"/>
              <w:right w:val="single" w:sz="8" w:space="0" w:color="auto"/>
            </w:tcBorders>
          </w:tcPr>
          <w:p w14:paraId="637B8B8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15A47EE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A02, D29</w:t>
            </w:r>
          </w:p>
        </w:tc>
      </w:tr>
      <w:tr w:rsidR="007614D1" w14:paraId="73EDEA8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7D4B1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w:t>
            </w:r>
          </w:p>
        </w:tc>
        <w:tc>
          <w:tcPr>
            <w:tcW w:w="1005" w:type="dxa"/>
            <w:tcBorders>
              <w:top w:val="single" w:sz="8" w:space="0" w:color="auto"/>
              <w:left w:val="single" w:sz="8" w:space="0" w:color="auto"/>
              <w:bottom w:val="single" w:sz="8" w:space="0" w:color="auto"/>
              <w:right w:val="single" w:sz="8" w:space="0" w:color="auto"/>
            </w:tcBorders>
          </w:tcPr>
          <w:p w14:paraId="35BAF63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7140212</w:t>
            </w:r>
          </w:p>
        </w:tc>
        <w:tc>
          <w:tcPr>
            <w:tcW w:w="3510" w:type="dxa"/>
            <w:tcBorders>
              <w:top w:val="single" w:sz="8" w:space="0" w:color="auto"/>
              <w:left w:val="single" w:sz="8" w:space="0" w:color="auto"/>
              <w:bottom w:val="single" w:sz="8" w:space="0" w:color="auto"/>
              <w:right w:val="single" w:sz="8" w:space="0" w:color="auto"/>
            </w:tcBorders>
          </w:tcPr>
          <w:p w14:paraId="608568E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Hóa học</w:t>
            </w:r>
          </w:p>
        </w:tc>
        <w:tc>
          <w:tcPr>
            <w:tcW w:w="840" w:type="dxa"/>
            <w:tcBorders>
              <w:top w:val="single" w:sz="8" w:space="0" w:color="auto"/>
              <w:left w:val="single" w:sz="8" w:space="0" w:color="auto"/>
              <w:bottom w:val="single" w:sz="8" w:space="0" w:color="auto"/>
              <w:right w:val="single" w:sz="8" w:space="0" w:color="auto"/>
            </w:tcBorders>
          </w:tcPr>
          <w:p w14:paraId="7915A76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4EC4EE1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D07, D24</w:t>
            </w:r>
          </w:p>
        </w:tc>
      </w:tr>
      <w:tr w:rsidR="007614D1" w14:paraId="04A1427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94BFE0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w:t>
            </w:r>
          </w:p>
        </w:tc>
        <w:tc>
          <w:tcPr>
            <w:tcW w:w="1005" w:type="dxa"/>
            <w:tcBorders>
              <w:top w:val="single" w:sz="8" w:space="0" w:color="auto"/>
              <w:left w:val="single" w:sz="8" w:space="0" w:color="auto"/>
              <w:bottom w:val="single" w:sz="8" w:space="0" w:color="auto"/>
              <w:right w:val="single" w:sz="8" w:space="0" w:color="auto"/>
            </w:tcBorders>
          </w:tcPr>
          <w:p w14:paraId="435D7EC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7140213</w:t>
            </w:r>
          </w:p>
        </w:tc>
        <w:tc>
          <w:tcPr>
            <w:tcW w:w="3510" w:type="dxa"/>
            <w:tcBorders>
              <w:top w:val="single" w:sz="8" w:space="0" w:color="auto"/>
              <w:left w:val="single" w:sz="8" w:space="0" w:color="auto"/>
              <w:bottom w:val="single" w:sz="8" w:space="0" w:color="auto"/>
              <w:right w:val="single" w:sz="8" w:space="0" w:color="auto"/>
            </w:tcBorders>
          </w:tcPr>
          <w:p w14:paraId="74D66F0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Sinh học</w:t>
            </w:r>
          </w:p>
        </w:tc>
        <w:tc>
          <w:tcPr>
            <w:tcW w:w="840" w:type="dxa"/>
            <w:tcBorders>
              <w:top w:val="single" w:sz="8" w:space="0" w:color="auto"/>
              <w:left w:val="single" w:sz="8" w:space="0" w:color="auto"/>
              <w:bottom w:val="single" w:sz="8" w:space="0" w:color="auto"/>
              <w:right w:val="single" w:sz="8" w:space="0" w:color="auto"/>
            </w:tcBorders>
          </w:tcPr>
          <w:p w14:paraId="616DBF8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4A5A48A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B00, B08</w:t>
            </w:r>
          </w:p>
        </w:tc>
      </w:tr>
      <w:tr w:rsidR="007614D1" w14:paraId="01240E9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97FEAB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9</w:t>
            </w:r>
          </w:p>
        </w:tc>
        <w:tc>
          <w:tcPr>
            <w:tcW w:w="1005" w:type="dxa"/>
            <w:tcBorders>
              <w:top w:val="single" w:sz="8" w:space="0" w:color="auto"/>
              <w:left w:val="single" w:sz="8" w:space="0" w:color="auto"/>
              <w:bottom w:val="single" w:sz="8" w:space="0" w:color="auto"/>
              <w:right w:val="single" w:sz="8" w:space="0" w:color="auto"/>
            </w:tcBorders>
          </w:tcPr>
          <w:p w14:paraId="7B5BF7E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7140217</w:t>
            </w:r>
          </w:p>
        </w:tc>
        <w:tc>
          <w:tcPr>
            <w:tcW w:w="3510" w:type="dxa"/>
            <w:tcBorders>
              <w:top w:val="single" w:sz="8" w:space="0" w:color="auto"/>
              <w:left w:val="single" w:sz="8" w:space="0" w:color="auto"/>
              <w:bottom w:val="single" w:sz="8" w:space="0" w:color="auto"/>
              <w:right w:val="single" w:sz="8" w:space="0" w:color="auto"/>
            </w:tcBorders>
          </w:tcPr>
          <w:p w14:paraId="1242EE3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Ngữ văn</w:t>
            </w:r>
          </w:p>
        </w:tc>
        <w:tc>
          <w:tcPr>
            <w:tcW w:w="840" w:type="dxa"/>
            <w:tcBorders>
              <w:top w:val="single" w:sz="8" w:space="0" w:color="auto"/>
              <w:left w:val="single" w:sz="8" w:space="0" w:color="auto"/>
              <w:bottom w:val="single" w:sz="8" w:space="0" w:color="auto"/>
              <w:right w:val="single" w:sz="8" w:space="0" w:color="auto"/>
            </w:tcBorders>
          </w:tcPr>
          <w:p w14:paraId="2CBA0AA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78376B8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D14, D15</w:t>
            </w:r>
          </w:p>
        </w:tc>
      </w:tr>
      <w:tr w:rsidR="007614D1" w14:paraId="27F9D29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F51029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w:t>
            </w:r>
          </w:p>
        </w:tc>
        <w:tc>
          <w:tcPr>
            <w:tcW w:w="1005" w:type="dxa"/>
            <w:tcBorders>
              <w:top w:val="single" w:sz="8" w:space="0" w:color="auto"/>
              <w:left w:val="single" w:sz="8" w:space="0" w:color="auto"/>
              <w:bottom w:val="single" w:sz="8" w:space="0" w:color="auto"/>
              <w:right w:val="single" w:sz="8" w:space="0" w:color="auto"/>
            </w:tcBorders>
          </w:tcPr>
          <w:p w14:paraId="41DD09C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7140218</w:t>
            </w:r>
          </w:p>
        </w:tc>
        <w:tc>
          <w:tcPr>
            <w:tcW w:w="3510" w:type="dxa"/>
            <w:tcBorders>
              <w:top w:val="single" w:sz="8" w:space="0" w:color="auto"/>
              <w:left w:val="single" w:sz="8" w:space="0" w:color="auto"/>
              <w:bottom w:val="single" w:sz="8" w:space="0" w:color="auto"/>
              <w:right w:val="single" w:sz="8" w:space="0" w:color="auto"/>
            </w:tcBorders>
          </w:tcPr>
          <w:p w14:paraId="57CC57E7"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Lịch sử</w:t>
            </w:r>
          </w:p>
        </w:tc>
        <w:tc>
          <w:tcPr>
            <w:tcW w:w="840" w:type="dxa"/>
            <w:tcBorders>
              <w:top w:val="single" w:sz="8" w:space="0" w:color="auto"/>
              <w:left w:val="single" w:sz="8" w:space="0" w:color="auto"/>
              <w:bottom w:val="single" w:sz="8" w:space="0" w:color="auto"/>
              <w:right w:val="single" w:sz="8" w:space="0" w:color="auto"/>
            </w:tcBorders>
          </w:tcPr>
          <w:p w14:paraId="55551F7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3DA6182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D14, D64</w:t>
            </w:r>
          </w:p>
        </w:tc>
      </w:tr>
      <w:tr w:rsidR="007614D1" w14:paraId="1184B9F0"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6116BD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11</w:t>
            </w:r>
          </w:p>
        </w:tc>
        <w:tc>
          <w:tcPr>
            <w:tcW w:w="1005" w:type="dxa"/>
            <w:tcBorders>
              <w:top w:val="single" w:sz="8" w:space="0" w:color="auto"/>
              <w:left w:val="single" w:sz="8" w:space="0" w:color="auto"/>
              <w:bottom w:val="single" w:sz="8" w:space="0" w:color="auto"/>
              <w:right w:val="single" w:sz="8" w:space="0" w:color="auto"/>
            </w:tcBorders>
          </w:tcPr>
          <w:p w14:paraId="5563B1C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7140219</w:t>
            </w:r>
          </w:p>
        </w:tc>
        <w:tc>
          <w:tcPr>
            <w:tcW w:w="3510" w:type="dxa"/>
            <w:tcBorders>
              <w:top w:val="single" w:sz="8" w:space="0" w:color="auto"/>
              <w:left w:val="single" w:sz="8" w:space="0" w:color="auto"/>
              <w:bottom w:val="single" w:sz="8" w:space="0" w:color="auto"/>
              <w:right w:val="single" w:sz="8" w:space="0" w:color="auto"/>
            </w:tcBorders>
          </w:tcPr>
          <w:p w14:paraId="6CA938B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Địa lý</w:t>
            </w:r>
          </w:p>
        </w:tc>
        <w:tc>
          <w:tcPr>
            <w:tcW w:w="840" w:type="dxa"/>
            <w:tcBorders>
              <w:top w:val="single" w:sz="8" w:space="0" w:color="auto"/>
              <w:left w:val="single" w:sz="8" w:space="0" w:color="auto"/>
              <w:bottom w:val="single" w:sz="8" w:space="0" w:color="auto"/>
              <w:right w:val="single" w:sz="8" w:space="0" w:color="auto"/>
            </w:tcBorders>
          </w:tcPr>
          <w:p w14:paraId="32F1177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61D6A5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C04, D15, D44</w:t>
            </w:r>
          </w:p>
        </w:tc>
      </w:tr>
      <w:tr w:rsidR="007614D1" w14:paraId="3A3CD8D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BDDE01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w:t>
            </w:r>
          </w:p>
        </w:tc>
        <w:tc>
          <w:tcPr>
            <w:tcW w:w="1005" w:type="dxa"/>
            <w:tcBorders>
              <w:top w:val="single" w:sz="8" w:space="0" w:color="auto"/>
              <w:left w:val="single" w:sz="8" w:space="0" w:color="auto"/>
              <w:bottom w:val="single" w:sz="8" w:space="0" w:color="auto"/>
              <w:right w:val="single" w:sz="8" w:space="0" w:color="auto"/>
            </w:tcBorders>
          </w:tcPr>
          <w:p w14:paraId="79EB8DA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7140231</w:t>
            </w:r>
          </w:p>
        </w:tc>
        <w:tc>
          <w:tcPr>
            <w:tcW w:w="3510" w:type="dxa"/>
            <w:tcBorders>
              <w:top w:val="single" w:sz="8" w:space="0" w:color="auto"/>
              <w:left w:val="single" w:sz="8" w:space="0" w:color="auto"/>
              <w:bottom w:val="single" w:sz="8" w:space="0" w:color="auto"/>
              <w:right w:val="single" w:sz="8" w:space="0" w:color="auto"/>
            </w:tcBorders>
          </w:tcPr>
          <w:p w14:paraId="5CA626B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Tiếng Anh</w:t>
            </w:r>
          </w:p>
        </w:tc>
        <w:tc>
          <w:tcPr>
            <w:tcW w:w="840" w:type="dxa"/>
            <w:tcBorders>
              <w:top w:val="single" w:sz="8" w:space="0" w:color="auto"/>
              <w:left w:val="single" w:sz="8" w:space="0" w:color="auto"/>
              <w:bottom w:val="single" w:sz="8" w:space="0" w:color="auto"/>
              <w:right w:val="single" w:sz="8" w:space="0" w:color="auto"/>
            </w:tcBorders>
          </w:tcPr>
          <w:p w14:paraId="6D274B3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177D3A9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D14. D15</w:t>
            </w:r>
          </w:p>
        </w:tc>
      </w:tr>
      <w:tr w:rsidR="007614D1" w14:paraId="6C19D2E0"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B5890B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13</w:t>
            </w:r>
          </w:p>
        </w:tc>
        <w:tc>
          <w:tcPr>
            <w:tcW w:w="1005" w:type="dxa"/>
            <w:tcBorders>
              <w:top w:val="single" w:sz="8" w:space="0" w:color="auto"/>
              <w:left w:val="single" w:sz="8" w:space="0" w:color="auto"/>
              <w:bottom w:val="single" w:sz="8" w:space="0" w:color="auto"/>
              <w:right w:val="single" w:sz="8" w:space="0" w:color="auto"/>
            </w:tcBorders>
          </w:tcPr>
          <w:p w14:paraId="1FB4B50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7140233</w:t>
            </w:r>
          </w:p>
        </w:tc>
        <w:tc>
          <w:tcPr>
            <w:tcW w:w="3510" w:type="dxa"/>
            <w:tcBorders>
              <w:top w:val="single" w:sz="8" w:space="0" w:color="auto"/>
              <w:left w:val="single" w:sz="8" w:space="0" w:color="auto"/>
              <w:bottom w:val="single" w:sz="8" w:space="0" w:color="auto"/>
              <w:right w:val="single" w:sz="8" w:space="0" w:color="auto"/>
            </w:tcBorders>
          </w:tcPr>
          <w:p w14:paraId="7292246F"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Sư phạm Tiếng Pháp</w:t>
            </w:r>
          </w:p>
        </w:tc>
        <w:tc>
          <w:tcPr>
            <w:tcW w:w="840" w:type="dxa"/>
            <w:tcBorders>
              <w:top w:val="single" w:sz="8" w:space="0" w:color="auto"/>
              <w:left w:val="single" w:sz="8" w:space="0" w:color="auto"/>
              <w:bottom w:val="single" w:sz="8" w:space="0" w:color="auto"/>
              <w:right w:val="single" w:sz="8" w:space="0" w:color="auto"/>
            </w:tcBorders>
          </w:tcPr>
          <w:p w14:paraId="6B8CB46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0FF2AE6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D03, D14, D64</w:t>
            </w:r>
          </w:p>
        </w:tc>
      </w:tr>
      <w:tr w:rsidR="007614D1" w14:paraId="3A31A9E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5BBC85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0000CFD4"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 xml:space="preserve">Kỹ thuật và công nghệ </w:t>
            </w:r>
            <w:r w:rsidRPr="386AE8C9">
              <w:rPr>
                <w:rFonts w:ascii="Times New Roman" w:eastAsia="Times New Roman" w:hAnsi="Times New Roman" w:cs="Times New Roman"/>
                <w:i/>
                <w:iCs/>
                <w:sz w:val="24"/>
                <w:szCs w:val="24"/>
              </w:rPr>
              <w:t>(xét tuyển theo phương thức 1, 2, 3 và 6)</w:t>
            </w:r>
          </w:p>
        </w:tc>
      </w:tr>
      <w:tr w:rsidR="007614D1" w14:paraId="6160303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E50752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14</w:t>
            </w:r>
          </w:p>
        </w:tc>
        <w:tc>
          <w:tcPr>
            <w:tcW w:w="1005" w:type="dxa"/>
            <w:tcBorders>
              <w:top w:val="single" w:sz="8" w:space="0" w:color="auto"/>
              <w:left w:val="single" w:sz="8" w:space="0" w:color="auto"/>
              <w:bottom w:val="single" w:sz="8" w:space="0" w:color="auto"/>
              <w:right w:val="single" w:sz="8" w:space="0" w:color="auto"/>
            </w:tcBorders>
          </w:tcPr>
          <w:p w14:paraId="0FAB96E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7510401</w:t>
            </w:r>
          </w:p>
        </w:tc>
        <w:tc>
          <w:tcPr>
            <w:tcW w:w="3510" w:type="dxa"/>
            <w:tcBorders>
              <w:top w:val="nil"/>
              <w:left w:val="single" w:sz="8" w:space="0" w:color="auto"/>
              <w:bottom w:val="single" w:sz="8" w:space="0" w:color="auto"/>
              <w:right w:val="single" w:sz="8" w:space="0" w:color="auto"/>
            </w:tcBorders>
          </w:tcPr>
          <w:p w14:paraId="44C8590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kỹ thuật hóa học</w:t>
            </w:r>
          </w:p>
        </w:tc>
        <w:tc>
          <w:tcPr>
            <w:tcW w:w="840" w:type="dxa"/>
            <w:tcBorders>
              <w:top w:val="nil"/>
              <w:left w:val="single" w:sz="8" w:space="0" w:color="auto"/>
              <w:bottom w:val="single" w:sz="8" w:space="0" w:color="auto"/>
              <w:right w:val="single" w:sz="8" w:space="0" w:color="auto"/>
            </w:tcBorders>
          </w:tcPr>
          <w:p w14:paraId="550B73B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nil"/>
              <w:left w:val="single" w:sz="8" w:space="0" w:color="auto"/>
              <w:bottom w:val="single" w:sz="8" w:space="0" w:color="auto"/>
              <w:right w:val="single" w:sz="8" w:space="0" w:color="auto"/>
            </w:tcBorders>
          </w:tcPr>
          <w:p w14:paraId="336268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20D491D9"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226082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15</w:t>
            </w:r>
          </w:p>
        </w:tc>
        <w:tc>
          <w:tcPr>
            <w:tcW w:w="1005" w:type="dxa"/>
            <w:tcBorders>
              <w:top w:val="single" w:sz="8" w:space="0" w:color="auto"/>
              <w:left w:val="single" w:sz="8" w:space="0" w:color="auto"/>
              <w:bottom w:val="single" w:sz="8" w:space="0" w:color="auto"/>
              <w:right w:val="single" w:sz="8" w:space="0" w:color="auto"/>
            </w:tcBorders>
          </w:tcPr>
          <w:p w14:paraId="4813315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7520309</w:t>
            </w:r>
          </w:p>
        </w:tc>
        <w:tc>
          <w:tcPr>
            <w:tcW w:w="3510" w:type="dxa"/>
            <w:tcBorders>
              <w:top w:val="single" w:sz="8" w:space="0" w:color="auto"/>
              <w:left w:val="single" w:sz="8" w:space="0" w:color="auto"/>
              <w:bottom w:val="single" w:sz="8" w:space="0" w:color="auto"/>
              <w:right w:val="single" w:sz="8" w:space="0" w:color="auto"/>
            </w:tcBorders>
          </w:tcPr>
          <w:p w14:paraId="2358651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vật liệu</w:t>
            </w:r>
          </w:p>
        </w:tc>
        <w:tc>
          <w:tcPr>
            <w:tcW w:w="840" w:type="dxa"/>
            <w:tcBorders>
              <w:top w:val="single" w:sz="8" w:space="0" w:color="auto"/>
              <w:left w:val="single" w:sz="8" w:space="0" w:color="auto"/>
              <w:bottom w:val="single" w:sz="8" w:space="0" w:color="auto"/>
              <w:right w:val="single" w:sz="8" w:space="0" w:color="auto"/>
            </w:tcBorders>
          </w:tcPr>
          <w:p w14:paraId="112A193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1715226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7BD8A61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5EBE49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16</w:t>
            </w:r>
          </w:p>
        </w:tc>
        <w:tc>
          <w:tcPr>
            <w:tcW w:w="1005" w:type="dxa"/>
            <w:tcBorders>
              <w:top w:val="single" w:sz="8" w:space="0" w:color="auto"/>
              <w:left w:val="single" w:sz="8" w:space="0" w:color="auto"/>
              <w:bottom w:val="single" w:sz="8" w:space="0" w:color="auto"/>
              <w:right w:val="single" w:sz="8" w:space="0" w:color="auto"/>
            </w:tcBorders>
          </w:tcPr>
          <w:p w14:paraId="15AC1AA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7510601</w:t>
            </w:r>
          </w:p>
        </w:tc>
        <w:tc>
          <w:tcPr>
            <w:tcW w:w="3510" w:type="dxa"/>
            <w:tcBorders>
              <w:top w:val="single" w:sz="8" w:space="0" w:color="auto"/>
              <w:left w:val="single" w:sz="8" w:space="0" w:color="auto"/>
              <w:bottom w:val="single" w:sz="8" w:space="0" w:color="auto"/>
              <w:right w:val="single" w:sz="8" w:space="0" w:color="auto"/>
            </w:tcBorders>
          </w:tcPr>
          <w:p w14:paraId="0687C800"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lý công nghiệp</w:t>
            </w:r>
          </w:p>
        </w:tc>
        <w:tc>
          <w:tcPr>
            <w:tcW w:w="840" w:type="dxa"/>
            <w:tcBorders>
              <w:top w:val="single" w:sz="8" w:space="0" w:color="auto"/>
              <w:left w:val="single" w:sz="8" w:space="0" w:color="auto"/>
              <w:bottom w:val="single" w:sz="8" w:space="0" w:color="auto"/>
              <w:right w:val="single" w:sz="8" w:space="0" w:color="auto"/>
            </w:tcBorders>
          </w:tcPr>
          <w:p w14:paraId="22104C1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6644E38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D01</w:t>
            </w:r>
          </w:p>
        </w:tc>
      </w:tr>
      <w:tr w:rsidR="007614D1" w14:paraId="3F2A0EF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1681B6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17</w:t>
            </w:r>
          </w:p>
        </w:tc>
        <w:tc>
          <w:tcPr>
            <w:tcW w:w="1005" w:type="dxa"/>
            <w:tcBorders>
              <w:top w:val="single" w:sz="8" w:space="0" w:color="auto"/>
              <w:left w:val="single" w:sz="8" w:space="0" w:color="auto"/>
              <w:bottom w:val="single" w:sz="8" w:space="0" w:color="auto"/>
              <w:right w:val="single" w:sz="8" w:space="0" w:color="auto"/>
            </w:tcBorders>
          </w:tcPr>
          <w:p w14:paraId="51F09CB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7510605</w:t>
            </w:r>
          </w:p>
        </w:tc>
        <w:tc>
          <w:tcPr>
            <w:tcW w:w="3510" w:type="dxa"/>
            <w:tcBorders>
              <w:top w:val="single" w:sz="8" w:space="0" w:color="auto"/>
              <w:left w:val="single" w:sz="8" w:space="0" w:color="auto"/>
              <w:bottom w:val="single" w:sz="8" w:space="0" w:color="auto"/>
              <w:right w:val="single" w:sz="8" w:space="0" w:color="auto"/>
            </w:tcBorders>
          </w:tcPr>
          <w:p w14:paraId="16B9890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Logistics và Quản lý chuỗi cung ứng</w:t>
            </w:r>
          </w:p>
        </w:tc>
        <w:tc>
          <w:tcPr>
            <w:tcW w:w="840" w:type="dxa"/>
            <w:tcBorders>
              <w:top w:val="single" w:sz="8" w:space="0" w:color="auto"/>
              <w:left w:val="single" w:sz="8" w:space="0" w:color="auto"/>
              <w:bottom w:val="single" w:sz="8" w:space="0" w:color="auto"/>
              <w:right w:val="single" w:sz="8" w:space="0" w:color="auto"/>
            </w:tcBorders>
          </w:tcPr>
          <w:p w14:paraId="66C9A16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60412B6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D01</w:t>
            </w:r>
          </w:p>
        </w:tc>
      </w:tr>
      <w:tr w:rsidR="007614D1" w14:paraId="2EF296C4"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B8CF4B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18</w:t>
            </w:r>
          </w:p>
        </w:tc>
        <w:tc>
          <w:tcPr>
            <w:tcW w:w="1005" w:type="dxa"/>
            <w:tcBorders>
              <w:top w:val="single" w:sz="8" w:space="0" w:color="auto"/>
              <w:left w:val="single" w:sz="8" w:space="0" w:color="auto"/>
              <w:bottom w:val="single" w:sz="8" w:space="0" w:color="auto"/>
              <w:right w:val="single" w:sz="8" w:space="0" w:color="auto"/>
            </w:tcBorders>
          </w:tcPr>
          <w:p w14:paraId="799417C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7520103</w:t>
            </w:r>
          </w:p>
        </w:tc>
        <w:tc>
          <w:tcPr>
            <w:tcW w:w="3510" w:type="dxa"/>
            <w:tcBorders>
              <w:top w:val="single" w:sz="8" w:space="0" w:color="auto"/>
              <w:left w:val="single" w:sz="8" w:space="0" w:color="auto"/>
              <w:bottom w:val="single" w:sz="8" w:space="0" w:color="auto"/>
              <w:right w:val="single" w:sz="8" w:space="0" w:color="auto"/>
            </w:tcBorders>
          </w:tcPr>
          <w:p w14:paraId="4160C8DE"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Kỹ thuật cơ khí, </w:t>
            </w:r>
            <w:r w:rsidRPr="386AE8C9">
              <w:rPr>
                <w:rFonts w:ascii="Times New Roman" w:eastAsia="Times New Roman" w:hAnsi="Times New Roman" w:cs="Times New Roman"/>
                <w:i/>
                <w:iCs/>
                <w:sz w:val="24"/>
                <w:szCs w:val="24"/>
              </w:rPr>
              <w:t>có 2 chuyên ngành:</w:t>
            </w:r>
            <w:r>
              <w:br/>
            </w:r>
            <w:r w:rsidRPr="386AE8C9">
              <w:rPr>
                <w:rFonts w:ascii="Times New Roman" w:eastAsia="Times New Roman" w:hAnsi="Times New Roman" w:cs="Times New Roman"/>
                <w:i/>
                <w:iCs/>
                <w:sz w:val="24"/>
                <w:szCs w:val="24"/>
              </w:rPr>
              <w:t>- Cơ khí chế tạo máy</w:t>
            </w:r>
            <w:r>
              <w:br/>
            </w:r>
            <w:r w:rsidRPr="386AE8C9">
              <w:rPr>
                <w:rFonts w:ascii="Times New Roman" w:eastAsia="Times New Roman" w:hAnsi="Times New Roman" w:cs="Times New Roman"/>
                <w:i/>
                <w:iCs/>
                <w:sz w:val="24"/>
                <w:szCs w:val="24"/>
              </w:rPr>
              <w:t>- Cơ khí Ô tô.</w:t>
            </w:r>
          </w:p>
        </w:tc>
        <w:tc>
          <w:tcPr>
            <w:tcW w:w="840" w:type="dxa"/>
            <w:tcBorders>
              <w:top w:val="single" w:sz="8" w:space="0" w:color="auto"/>
              <w:left w:val="single" w:sz="8" w:space="0" w:color="auto"/>
              <w:bottom w:val="single" w:sz="8" w:space="0" w:color="auto"/>
              <w:right w:val="single" w:sz="8" w:space="0" w:color="auto"/>
            </w:tcBorders>
          </w:tcPr>
          <w:p w14:paraId="3906C07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5313856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0A34413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B8EB3D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19</w:t>
            </w:r>
          </w:p>
        </w:tc>
        <w:tc>
          <w:tcPr>
            <w:tcW w:w="1005" w:type="dxa"/>
            <w:tcBorders>
              <w:top w:val="single" w:sz="8" w:space="0" w:color="auto"/>
              <w:left w:val="single" w:sz="8" w:space="0" w:color="auto"/>
              <w:bottom w:val="single" w:sz="8" w:space="0" w:color="auto"/>
              <w:right w:val="single" w:sz="8" w:space="0" w:color="auto"/>
            </w:tcBorders>
          </w:tcPr>
          <w:p w14:paraId="1C95583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7520114</w:t>
            </w:r>
          </w:p>
        </w:tc>
        <w:tc>
          <w:tcPr>
            <w:tcW w:w="3510" w:type="dxa"/>
            <w:tcBorders>
              <w:top w:val="single" w:sz="8" w:space="0" w:color="auto"/>
              <w:left w:val="single" w:sz="8" w:space="0" w:color="auto"/>
              <w:bottom w:val="single" w:sz="8" w:space="0" w:color="auto"/>
              <w:right w:val="single" w:sz="8" w:space="0" w:color="auto"/>
            </w:tcBorders>
          </w:tcPr>
          <w:p w14:paraId="28669A37"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cơ điện tử</w:t>
            </w:r>
          </w:p>
        </w:tc>
        <w:tc>
          <w:tcPr>
            <w:tcW w:w="840" w:type="dxa"/>
            <w:tcBorders>
              <w:top w:val="single" w:sz="8" w:space="0" w:color="auto"/>
              <w:left w:val="single" w:sz="8" w:space="0" w:color="auto"/>
              <w:bottom w:val="single" w:sz="8" w:space="0" w:color="auto"/>
              <w:right w:val="single" w:sz="8" w:space="0" w:color="auto"/>
            </w:tcBorders>
          </w:tcPr>
          <w:p w14:paraId="0336EE1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2010" w:type="dxa"/>
            <w:tcBorders>
              <w:top w:val="single" w:sz="8" w:space="0" w:color="auto"/>
              <w:left w:val="single" w:sz="8" w:space="0" w:color="auto"/>
              <w:bottom w:val="single" w:sz="8" w:space="0" w:color="auto"/>
              <w:right w:val="single" w:sz="8" w:space="0" w:color="auto"/>
            </w:tcBorders>
          </w:tcPr>
          <w:p w14:paraId="6D58FEC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58513C9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1B6A8A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20</w:t>
            </w:r>
          </w:p>
        </w:tc>
        <w:tc>
          <w:tcPr>
            <w:tcW w:w="1005" w:type="dxa"/>
            <w:tcBorders>
              <w:top w:val="single" w:sz="8" w:space="0" w:color="auto"/>
              <w:left w:val="single" w:sz="8" w:space="0" w:color="auto"/>
              <w:bottom w:val="single" w:sz="8" w:space="0" w:color="auto"/>
              <w:right w:val="single" w:sz="8" w:space="0" w:color="auto"/>
            </w:tcBorders>
          </w:tcPr>
          <w:p w14:paraId="277202E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7520216</w:t>
            </w:r>
          </w:p>
        </w:tc>
        <w:tc>
          <w:tcPr>
            <w:tcW w:w="3510" w:type="dxa"/>
            <w:tcBorders>
              <w:top w:val="single" w:sz="8" w:space="0" w:color="auto"/>
              <w:left w:val="single" w:sz="8" w:space="0" w:color="auto"/>
              <w:bottom w:val="single" w:sz="8" w:space="0" w:color="auto"/>
              <w:right w:val="single" w:sz="8" w:space="0" w:color="auto"/>
            </w:tcBorders>
          </w:tcPr>
          <w:p w14:paraId="5BE68D78"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điều khiển và tự động hóa</w:t>
            </w:r>
          </w:p>
        </w:tc>
        <w:tc>
          <w:tcPr>
            <w:tcW w:w="840" w:type="dxa"/>
            <w:tcBorders>
              <w:top w:val="single" w:sz="8" w:space="0" w:color="auto"/>
              <w:left w:val="single" w:sz="8" w:space="0" w:color="auto"/>
              <w:bottom w:val="single" w:sz="8" w:space="0" w:color="auto"/>
              <w:right w:val="single" w:sz="8" w:space="0" w:color="auto"/>
            </w:tcBorders>
          </w:tcPr>
          <w:p w14:paraId="36CE12D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2010" w:type="dxa"/>
            <w:tcBorders>
              <w:top w:val="single" w:sz="8" w:space="0" w:color="auto"/>
              <w:left w:val="single" w:sz="8" w:space="0" w:color="auto"/>
              <w:bottom w:val="single" w:sz="8" w:space="0" w:color="auto"/>
              <w:right w:val="single" w:sz="8" w:space="0" w:color="auto"/>
            </w:tcBorders>
          </w:tcPr>
          <w:p w14:paraId="1AB6225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54CF764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F8DB7B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21</w:t>
            </w:r>
          </w:p>
        </w:tc>
        <w:tc>
          <w:tcPr>
            <w:tcW w:w="1005" w:type="dxa"/>
            <w:tcBorders>
              <w:top w:val="single" w:sz="8" w:space="0" w:color="auto"/>
              <w:left w:val="single" w:sz="8" w:space="0" w:color="auto"/>
              <w:bottom w:val="single" w:sz="8" w:space="0" w:color="auto"/>
              <w:right w:val="single" w:sz="8" w:space="0" w:color="auto"/>
            </w:tcBorders>
          </w:tcPr>
          <w:p w14:paraId="3ACE631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7520207</w:t>
            </w:r>
          </w:p>
        </w:tc>
        <w:tc>
          <w:tcPr>
            <w:tcW w:w="3510" w:type="dxa"/>
            <w:tcBorders>
              <w:top w:val="single" w:sz="8" w:space="0" w:color="auto"/>
              <w:left w:val="single" w:sz="8" w:space="0" w:color="auto"/>
              <w:bottom w:val="single" w:sz="8" w:space="0" w:color="auto"/>
              <w:right w:val="single" w:sz="8" w:space="0" w:color="auto"/>
            </w:tcBorders>
          </w:tcPr>
          <w:p w14:paraId="1ABC4140"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điện tử - viễn thông</w:t>
            </w:r>
          </w:p>
        </w:tc>
        <w:tc>
          <w:tcPr>
            <w:tcW w:w="840" w:type="dxa"/>
            <w:tcBorders>
              <w:top w:val="single" w:sz="8" w:space="0" w:color="auto"/>
              <w:left w:val="single" w:sz="8" w:space="0" w:color="auto"/>
              <w:bottom w:val="single" w:sz="8" w:space="0" w:color="auto"/>
              <w:right w:val="single" w:sz="8" w:space="0" w:color="auto"/>
            </w:tcBorders>
          </w:tcPr>
          <w:p w14:paraId="431FEA3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2010" w:type="dxa"/>
            <w:tcBorders>
              <w:top w:val="single" w:sz="8" w:space="0" w:color="auto"/>
              <w:left w:val="single" w:sz="8" w:space="0" w:color="auto"/>
              <w:bottom w:val="single" w:sz="8" w:space="0" w:color="auto"/>
              <w:right w:val="single" w:sz="8" w:space="0" w:color="auto"/>
            </w:tcBorders>
          </w:tcPr>
          <w:p w14:paraId="3A6877F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4A49CF7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5FA68E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22</w:t>
            </w:r>
          </w:p>
        </w:tc>
        <w:tc>
          <w:tcPr>
            <w:tcW w:w="1005" w:type="dxa"/>
            <w:tcBorders>
              <w:top w:val="single" w:sz="8" w:space="0" w:color="auto"/>
              <w:left w:val="single" w:sz="8" w:space="0" w:color="auto"/>
              <w:bottom w:val="single" w:sz="8" w:space="0" w:color="auto"/>
              <w:right w:val="single" w:sz="8" w:space="0" w:color="auto"/>
            </w:tcBorders>
          </w:tcPr>
          <w:p w14:paraId="629816B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7520201</w:t>
            </w:r>
          </w:p>
        </w:tc>
        <w:tc>
          <w:tcPr>
            <w:tcW w:w="3510" w:type="dxa"/>
            <w:tcBorders>
              <w:top w:val="single" w:sz="8" w:space="0" w:color="auto"/>
              <w:left w:val="single" w:sz="8" w:space="0" w:color="auto"/>
              <w:bottom w:val="single" w:sz="8" w:space="0" w:color="auto"/>
              <w:right w:val="single" w:sz="8" w:space="0" w:color="auto"/>
            </w:tcBorders>
          </w:tcPr>
          <w:p w14:paraId="7FACB41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điện</w:t>
            </w:r>
          </w:p>
        </w:tc>
        <w:tc>
          <w:tcPr>
            <w:tcW w:w="840" w:type="dxa"/>
            <w:tcBorders>
              <w:top w:val="single" w:sz="8" w:space="0" w:color="auto"/>
              <w:left w:val="single" w:sz="8" w:space="0" w:color="auto"/>
              <w:bottom w:val="single" w:sz="8" w:space="0" w:color="auto"/>
              <w:right w:val="single" w:sz="8" w:space="0" w:color="auto"/>
            </w:tcBorders>
          </w:tcPr>
          <w:p w14:paraId="1F868E8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2010" w:type="dxa"/>
            <w:tcBorders>
              <w:top w:val="single" w:sz="8" w:space="0" w:color="auto"/>
              <w:left w:val="single" w:sz="8" w:space="0" w:color="auto"/>
              <w:bottom w:val="single" w:sz="8" w:space="0" w:color="auto"/>
              <w:right w:val="single" w:sz="8" w:space="0" w:color="auto"/>
            </w:tcBorders>
          </w:tcPr>
          <w:p w14:paraId="0815E04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D07</w:t>
            </w:r>
          </w:p>
        </w:tc>
      </w:tr>
      <w:tr w:rsidR="007614D1" w14:paraId="4FF56FD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CA919F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23</w:t>
            </w:r>
          </w:p>
        </w:tc>
        <w:tc>
          <w:tcPr>
            <w:tcW w:w="1005" w:type="dxa"/>
            <w:tcBorders>
              <w:top w:val="single" w:sz="8" w:space="0" w:color="auto"/>
              <w:left w:val="single" w:sz="8" w:space="0" w:color="auto"/>
              <w:bottom w:val="single" w:sz="8" w:space="0" w:color="auto"/>
              <w:right w:val="single" w:sz="8" w:space="0" w:color="auto"/>
            </w:tcBorders>
          </w:tcPr>
          <w:p w14:paraId="4E55FDB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7580202</w:t>
            </w:r>
          </w:p>
        </w:tc>
        <w:tc>
          <w:tcPr>
            <w:tcW w:w="3510" w:type="dxa"/>
            <w:tcBorders>
              <w:top w:val="single" w:sz="8" w:space="0" w:color="auto"/>
              <w:left w:val="single" w:sz="8" w:space="0" w:color="auto"/>
              <w:bottom w:val="single" w:sz="8" w:space="0" w:color="auto"/>
              <w:right w:val="single" w:sz="8" w:space="0" w:color="auto"/>
            </w:tcBorders>
          </w:tcPr>
          <w:p w14:paraId="53F3E97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cấp thoát nước</w:t>
            </w:r>
          </w:p>
        </w:tc>
        <w:tc>
          <w:tcPr>
            <w:tcW w:w="840" w:type="dxa"/>
            <w:tcBorders>
              <w:top w:val="single" w:sz="8" w:space="0" w:color="auto"/>
              <w:left w:val="single" w:sz="8" w:space="0" w:color="auto"/>
              <w:bottom w:val="single" w:sz="8" w:space="0" w:color="auto"/>
              <w:right w:val="single" w:sz="8" w:space="0" w:color="auto"/>
            </w:tcBorders>
          </w:tcPr>
          <w:p w14:paraId="4F4F6D3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351DB6A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B08, D07</w:t>
            </w:r>
          </w:p>
        </w:tc>
      </w:tr>
      <w:tr w:rsidR="007614D1" w14:paraId="48B72CA2"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5D1AF3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24</w:t>
            </w:r>
          </w:p>
        </w:tc>
        <w:tc>
          <w:tcPr>
            <w:tcW w:w="1005" w:type="dxa"/>
            <w:tcBorders>
              <w:top w:val="single" w:sz="8" w:space="0" w:color="auto"/>
              <w:left w:val="single" w:sz="8" w:space="0" w:color="auto"/>
              <w:bottom w:val="single" w:sz="8" w:space="0" w:color="auto"/>
              <w:right w:val="single" w:sz="8" w:space="0" w:color="auto"/>
            </w:tcBorders>
          </w:tcPr>
          <w:p w14:paraId="283C2F8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7580201</w:t>
            </w:r>
          </w:p>
        </w:tc>
        <w:tc>
          <w:tcPr>
            <w:tcW w:w="3510" w:type="dxa"/>
            <w:tcBorders>
              <w:top w:val="single" w:sz="8" w:space="0" w:color="auto"/>
              <w:left w:val="single" w:sz="8" w:space="0" w:color="auto"/>
              <w:bottom w:val="single" w:sz="8" w:space="0" w:color="auto"/>
              <w:right w:val="single" w:sz="8" w:space="0" w:color="auto"/>
            </w:tcBorders>
          </w:tcPr>
          <w:p w14:paraId="27F7C6E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xây dựng</w:t>
            </w:r>
          </w:p>
        </w:tc>
        <w:tc>
          <w:tcPr>
            <w:tcW w:w="840" w:type="dxa"/>
            <w:tcBorders>
              <w:top w:val="single" w:sz="8" w:space="0" w:color="auto"/>
              <w:left w:val="single" w:sz="8" w:space="0" w:color="auto"/>
              <w:bottom w:val="single" w:sz="8" w:space="0" w:color="auto"/>
              <w:right w:val="single" w:sz="8" w:space="0" w:color="auto"/>
            </w:tcBorders>
          </w:tcPr>
          <w:p w14:paraId="6797421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140</w:t>
            </w:r>
          </w:p>
        </w:tc>
        <w:tc>
          <w:tcPr>
            <w:tcW w:w="2010" w:type="dxa"/>
            <w:tcBorders>
              <w:top w:val="single" w:sz="8" w:space="0" w:color="auto"/>
              <w:left w:val="single" w:sz="8" w:space="0" w:color="auto"/>
              <w:bottom w:val="single" w:sz="8" w:space="0" w:color="auto"/>
              <w:right w:val="single" w:sz="8" w:space="0" w:color="auto"/>
            </w:tcBorders>
          </w:tcPr>
          <w:p w14:paraId="30D078C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3B2A6EE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6382CB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25</w:t>
            </w:r>
          </w:p>
        </w:tc>
        <w:tc>
          <w:tcPr>
            <w:tcW w:w="1005" w:type="dxa"/>
            <w:tcBorders>
              <w:top w:val="single" w:sz="8" w:space="0" w:color="auto"/>
              <w:left w:val="single" w:sz="8" w:space="0" w:color="auto"/>
              <w:bottom w:val="single" w:sz="8" w:space="0" w:color="auto"/>
              <w:right w:val="single" w:sz="8" w:space="0" w:color="auto"/>
            </w:tcBorders>
          </w:tcPr>
          <w:p w14:paraId="2418A84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7580202</w:t>
            </w:r>
          </w:p>
        </w:tc>
        <w:tc>
          <w:tcPr>
            <w:tcW w:w="3510" w:type="dxa"/>
            <w:tcBorders>
              <w:top w:val="single" w:sz="8" w:space="0" w:color="auto"/>
              <w:left w:val="single" w:sz="8" w:space="0" w:color="auto"/>
              <w:bottom w:val="single" w:sz="8" w:space="0" w:color="auto"/>
              <w:right w:val="single" w:sz="8" w:space="0" w:color="auto"/>
            </w:tcBorders>
          </w:tcPr>
          <w:p w14:paraId="60FD457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xây dựng công trình thủy</w:t>
            </w:r>
          </w:p>
        </w:tc>
        <w:tc>
          <w:tcPr>
            <w:tcW w:w="840" w:type="dxa"/>
            <w:tcBorders>
              <w:top w:val="single" w:sz="8" w:space="0" w:color="auto"/>
              <w:left w:val="single" w:sz="8" w:space="0" w:color="auto"/>
              <w:bottom w:val="single" w:sz="8" w:space="0" w:color="auto"/>
              <w:right w:val="single" w:sz="8" w:space="0" w:color="auto"/>
            </w:tcBorders>
          </w:tcPr>
          <w:p w14:paraId="6F5E1E7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08C2FB2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6FD819C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5EE267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26</w:t>
            </w:r>
          </w:p>
        </w:tc>
        <w:tc>
          <w:tcPr>
            <w:tcW w:w="1005" w:type="dxa"/>
            <w:tcBorders>
              <w:top w:val="single" w:sz="8" w:space="0" w:color="auto"/>
              <w:left w:val="single" w:sz="8" w:space="0" w:color="auto"/>
              <w:bottom w:val="single" w:sz="8" w:space="0" w:color="auto"/>
              <w:right w:val="single" w:sz="8" w:space="0" w:color="auto"/>
            </w:tcBorders>
          </w:tcPr>
          <w:p w14:paraId="7C461E5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7580205</w:t>
            </w:r>
          </w:p>
        </w:tc>
        <w:tc>
          <w:tcPr>
            <w:tcW w:w="3510" w:type="dxa"/>
            <w:tcBorders>
              <w:top w:val="single" w:sz="8" w:space="0" w:color="auto"/>
              <w:left w:val="single" w:sz="8" w:space="0" w:color="auto"/>
              <w:bottom w:val="single" w:sz="8" w:space="0" w:color="auto"/>
              <w:right w:val="single" w:sz="8" w:space="0" w:color="auto"/>
            </w:tcBorders>
          </w:tcPr>
          <w:p w14:paraId="290790A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xây dựng công trình giao thông</w:t>
            </w:r>
          </w:p>
        </w:tc>
        <w:tc>
          <w:tcPr>
            <w:tcW w:w="840" w:type="dxa"/>
            <w:tcBorders>
              <w:top w:val="single" w:sz="8" w:space="0" w:color="auto"/>
              <w:left w:val="single" w:sz="8" w:space="0" w:color="auto"/>
              <w:bottom w:val="single" w:sz="8" w:space="0" w:color="auto"/>
              <w:right w:val="single" w:sz="8" w:space="0" w:color="auto"/>
            </w:tcBorders>
          </w:tcPr>
          <w:p w14:paraId="2246345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7A537C6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1900FEA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0613D6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3D7DAA74"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 xml:space="preserve">Máy tính và công nghệ thông tin </w:t>
            </w:r>
            <w:r w:rsidRPr="386AE8C9">
              <w:rPr>
                <w:rFonts w:ascii="Times New Roman" w:eastAsia="Times New Roman" w:hAnsi="Times New Roman" w:cs="Times New Roman"/>
                <w:i/>
                <w:iCs/>
                <w:sz w:val="24"/>
                <w:szCs w:val="24"/>
              </w:rPr>
              <w:t>(xét tuyển theo phương thức 1, 2, 3 và 6)</w:t>
            </w:r>
          </w:p>
        </w:tc>
      </w:tr>
      <w:tr w:rsidR="007614D1" w14:paraId="24AFF10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63636B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27</w:t>
            </w:r>
          </w:p>
        </w:tc>
        <w:tc>
          <w:tcPr>
            <w:tcW w:w="1005" w:type="dxa"/>
            <w:tcBorders>
              <w:top w:val="single" w:sz="8" w:space="0" w:color="auto"/>
              <w:left w:val="single" w:sz="8" w:space="0" w:color="auto"/>
              <w:bottom w:val="single" w:sz="8" w:space="0" w:color="auto"/>
              <w:right w:val="single" w:sz="8" w:space="0" w:color="auto"/>
            </w:tcBorders>
          </w:tcPr>
          <w:p w14:paraId="78DCFEF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7480202</w:t>
            </w:r>
          </w:p>
        </w:tc>
        <w:tc>
          <w:tcPr>
            <w:tcW w:w="3510" w:type="dxa"/>
            <w:tcBorders>
              <w:top w:val="nil"/>
              <w:left w:val="single" w:sz="8" w:space="0" w:color="auto"/>
              <w:bottom w:val="single" w:sz="8" w:space="0" w:color="auto"/>
              <w:right w:val="single" w:sz="8" w:space="0" w:color="auto"/>
            </w:tcBorders>
          </w:tcPr>
          <w:p w14:paraId="512E1B5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An toàn thông tin</w:t>
            </w:r>
          </w:p>
        </w:tc>
        <w:tc>
          <w:tcPr>
            <w:tcW w:w="840" w:type="dxa"/>
            <w:tcBorders>
              <w:top w:val="nil"/>
              <w:left w:val="single" w:sz="8" w:space="0" w:color="auto"/>
              <w:bottom w:val="single" w:sz="8" w:space="0" w:color="auto"/>
              <w:right w:val="single" w:sz="8" w:space="0" w:color="auto"/>
            </w:tcBorders>
          </w:tcPr>
          <w:p w14:paraId="70DB380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nil"/>
              <w:left w:val="single" w:sz="8" w:space="0" w:color="auto"/>
              <w:bottom w:val="single" w:sz="8" w:space="0" w:color="auto"/>
              <w:right w:val="single" w:sz="8" w:space="0" w:color="auto"/>
            </w:tcBorders>
          </w:tcPr>
          <w:p w14:paraId="2500A46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1D756C7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CBEDC8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28</w:t>
            </w:r>
          </w:p>
        </w:tc>
        <w:tc>
          <w:tcPr>
            <w:tcW w:w="1005" w:type="dxa"/>
            <w:tcBorders>
              <w:top w:val="single" w:sz="8" w:space="0" w:color="auto"/>
              <w:left w:val="single" w:sz="8" w:space="0" w:color="auto"/>
              <w:bottom w:val="single" w:sz="8" w:space="0" w:color="auto"/>
              <w:right w:val="single" w:sz="8" w:space="0" w:color="auto"/>
            </w:tcBorders>
          </w:tcPr>
          <w:p w14:paraId="111E32D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7320104</w:t>
            </w:r>
          </w:p>
        </w:tc>
        <w:tc>
          <w:tcPr>
            <w:tcW w:w="3510" w:type="dxa"/>
            <w:tcBorders>
              <w:top w:val="single" w:sz="8" w:space="0" w:color="auto"/>
              <w:left w:val="single" w:sz="8" w:space="0" w:color="auto"/>
              <w:bottom w:val="single" w:sz="8" w:space="0" w:color="auto"/>
              <w:right w:val="single" w:sz="8" w:space="0" w:color="auto"/>
            </w:tcBorders>
          </w:tcPr>
          <w:p w14:paraId="4E90D36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Truyền thông đa phương tiện</w:t>
            </w:r>
          </w:p>
        </w:tc>
        <w:tc>
          <w:tcPr>
            <w:tcW w:w="840" w:type="dxa"/>
            <w:tcBorders>
              <w:top w:val="single" w:sz="8" w:space="0" w:color="auto"/>
              <w:left w:val="single" w:sz="8" w:space="0" w:color="auto"/>
              <w:bottom w:val="single" w:sz="8" w:space="0" w:color="auto"/>
              <w:right w:val="single" w:sz="8" w:space="0" w:color="auto"/>
            </w:tcBorders>
          </w:tcPr>
          <w:p w14:paraId="250B98F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single" w:sz="8" w:space="0" w:color="auto"/>
              <w:left w:val="single" w:sz="8" w:space="0" w:color="auto"/>
              <w:bottom w:val="single" w:sz="8" w:space="0" w:color="auto"/>
              <w:right w:val="single" w:sz="8" w:space="0" w:color="auto"/>
            </w:tcBorders>
          </w:tcPr>
          <w:p w14:paraId="48F9426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D01</w:t>
            </w:r>
          </w:p>
        </w:tc>
      </w:tr>
      <w:tr w:rsidR="007614D1" w14:paraId="2757E26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CCF058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29</w:t>
            </w:r>
          </w:p>
        </w:tc>
        <w:tc>
          <w:tcPr>
            <w:tcW w:w="1005" w:type="dxa"/>
            <w:tcBorders>
              <w:top w:val="single" w:sz="8" w:space="0" w:color="auto"/>
              <w:left w:val="single" w:sz="8" w:space="0" w:color="auto"/>
              <w:bottom w:val="single" w:sz="8" w:space="0" w:color="auto"/>
              <w:right w:val="single" w:sz="8" w:space="0" w:color="auto"/>
            </w:tcBorders>
          </w:tcPr>
          <w:p w14:paraId="6D13958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7480101</w:t>
            </w:r>
          </w:p>
        </w:tc>
        <w:tc>
          <w:tcPr>
            <w:tcW w:w="3510" w:type="dxa"/>
            <w:tcBorders>
              <w:top w:val="single" w:sz="8" w:space="0" w:color="auto"/>
              <w:left w:val="single" w:sz="8" w:space="0" w:color="auto"/>
              <w:bottom w:val="single" w:sz="8" w:space="0" w:color="auto"/>
              <w:right w:val="single" w:sz="8" w:space="0" w:color="auto"/>
            </w:tcBorders>
          </w:tcPr>
          <w:p w14:paraId="235D6B6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Khoa học máy tính</w:t>
            </w:r>
          </w:p>
        </w:tc>
        <w:tc>
          <w:tcPr>
            <w:tcW w:w="840" w:type="dxa"/>
            <w:tcBorders>
              <w:top w:val="single" w:sz="8" w:space="0" w:color="auto"/>
              <w:left w:val="single" w:sz="8" w:space="0" w:color="auto"/>
              <w:bottom w:val="single" w:sz="8" w:space="0" w:color="auto"/>
              <w:right w:val="single" w:sz="8" w:space="0" w:color="auto"/>
            </w:tcBorders>
          </w:tcPr>
          <w:p w14:paraId="51EE7AA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44E52F6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16337FC0"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19633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30</w:t>
            </w:r>
          </w:p>
        </w:tc>
        <w:tc>
          <w:tcPr>
            <w:tcW w:w="1005" w:type="dxa"/>
            <w:tcBorders>
              <w:top w:val="single" w:sz="8" w:space="0" w:color="auto"/>
              <w:left w:val="single" w:sz="8" w:space="0" w:color="auto"/>
              <w:bottom w:val="single" w:sz="8" w:space="0" w:color="auto"/>
              <w:right w:val="single" w:sz="8" w:space="0" w:color="auto"/>
            </w:tcBorders>
          </w:tcPr>
          <w:p w14:paraId="2A53247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7480106</w:t>
            </w:r>
          </w:p>
        </w:tc>
        <w:tc>
          <w:tcPr>
            <w:tcW w:w="3510" w:type="dxa"/>
            <w:tcBorders>
              <w:top w:val="single" w:sz="8" w:space="0" w:color="auto"/>
              <w:left w:val="single" w:sz="8" w:space="0" w:color="auto"/>
              <w:bottom w:val="single" w:sz="8" w:space="0" w:color="auto"/>
              <w:right w:val="single" w:sz="8" w:space="0" w:color="auto"/>
            </w:tcBorders>
          </w:tcPr>
          <w:p w14:paraId="52AB2F4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máy tính</w:t>
            </w:r>
          </w:p>
        </w:tc>
        <w:tc>
          <w:tcPr>
            <w:tcW w:w="840" w:type="dxa"/>
            <w:tcBorders>
              <w:top w:val="single" w:sz="8" w:space="0" w:color="auto"/>
              <w:left w:val="single" w:sz="8" w:space="0" w:color="auto"/>
              <w:bottom w:val="single" w:sz="8" w:space="0" w:color="auto"/>
              <w:right w:val="single" w:sz="8" w:space="0" w:color="auto"/>
            </w:tcBorders>
          </w:tcPr>
          <w:p w14:paraId="0C41207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39874A2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6465A2F5"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0B89F3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31</w:t>
            </w:r>
          </w:p>
        </w:tc>
        <w:tc>
          <w:tcPr>
            <w:tcW w:w="1005" w:type="dxa"/>
            <w:tcBorders>
              <w:top w:val="single" w:sz="8" w:space="0" w:color="auto"/>
              <w:left w:val="single" w:sz="8" w:space="0" w:color="auto"/>
              <w:bottom w:val="single" w:sz="8" w:space="0" w:color="auto"/>
              <w:right w:val="single" w:sz="8" w:space="0" w:color="auto"/>
            </w:tcBorders>
          </w:tcPr>
          <w:p w14:paraId="55C1299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7480102</w:t>
            </w:r>
          </w:p>
        </w:tc>
        <w:tc>
          <w:tcPr>
            <w:tcW w:w="3510" w:type="dxa"/>
            <w:tcBorders>
              <w:top w:val="single" w:sz="8" w:space="0" w:color="auto"/>
              <w:left w:val="single" w:sz="8" w:space="0" w:color="auto"/>
              <w:bottom w:val="single" w:sz="8" w:space="0" w:color="auto"/>
              <w:right w:val="single" w:sz="8" w:space="0" w:color="auto"/>
            </w:tcBorders>
          </w:tcPr>
          <w:p w14:paraId="6E649409"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Mạng máy tính và truyền thông dữ liệu</w:t>
            </w:r>
          </w:p>
        </w:tc>
        <w:tc>
          <w:tcPr>
            <w:tcW w:w="840" w:type="dxa"/>
            <w:tcBorders>
              <w:top w:val="single" w:sz="8" w:space="0" w:color="auto"/>
              <w:left w:val="single" w:sz="8" w:space="0" w:color="auto"/>
              <w:bottom w:val="single" w:sz="8" w:space="0" w:color="auto"/>
              <w:right w:val="single" w:sz="8" w:space="0" w:color="auto"/>
            </w:tcBorders>
          </w:tcPr>
          <w:p w14:paraId="239020D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B48D6C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23BD503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A29703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32</w:t>
            </w:r>
          </w:p>
        </w:tc>
        <w:tc>
          <w:tcPr>
            <w:tcW w:w="1005" w:type="dxa"/>
            <w:tcBorders>
              <w:top w:val="single" w:sz="8" w:space="0" w:color="auto"/>
              <w:left w:val="single" w:sz="8" w:space="0" w:color="auto"/>
              <w:bottom w:val="single" w:sz="8" w:space="0" w:color="auto"/>
              <w:right w:val="single" w:sz="8" w:space="0" w:color="auto"/>
            </w:tcBorders>
          </w:tcPr>
          <w:p w14:paraId="12C3A8D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7480103</w:t>
            </w:r>
          </w:p>
        </w:tc>
        <w:tc>
          <w:tcPr>
            <w:tcW w:w="3510" w:type="dxa"/>
            <w:tcBorders>
              <w:top w:val="single" w:sz="8" w:space="0" w:color="auto"/>
              <w:left w:val="single" w:sz="8" w:space="0" w:color="auto"/>
              <w:bottom w:val="single" w:sz="8" w:space="0" w:color="auto"/>
              <w:right w:val="single" w:sz="8" w:space="0" w:color="auto"/>
            </w:tcBorders>
          </w:tcPr>
          <w:p w14:paraId="7730B098"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phần mềm</w:t>
            </w:r>
          </w:p>
        </w:tc>
        <w:tc>
          <w:tcPr>
            <w:tcW w:w="840" w:type="dxa"/>
            <w:tcBorders>
              <w:top w:val="single" w:sz="8" w:space="0" w:color="auto"/>
              <w:left w:val="single" w:sz="8" w:space="0" w:color="auto"/>
              <w:bottom w:val="single" w:sz="8" w:space="0" w:color="auto"/>
              <w:right w:val="single" w:sz="8" w:space="0" w:color="auto"/>
            </w:tcBorders>
          </w:tcPr>
          <w:p w14:paraId="21F3A06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1A5E039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0C38AB6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0BC027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33</w:t>
            </w:r>
          </w:p>
        </w:tc>
        <w:tc>
          <w:tcPr>
            <w:tcW w:w="1005" w:type="dxa"/>
            <w:tcBorders>
              <w:top w:val="single" w:sz="8" w:space="0" w:color="auto"/>
              <w:left w:val="single" w:sz="8" w:space="0" w:color="auto"/>
              <w:bottom w:val="single" w:sz="8" w:space="0" w:color="auto"/>
              <w:right w:val="single" w:sz="8" w:space="0" w:color="auto"/>
            </w:tcBorders>
          </w:tcPr>
          <w:p w14:paraId="37B73B9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7480104</w:t>
            </w:r>
          </w:p>
        </w:tc>
        <w:tc>
          <w:tcPr>
            <w:tcW w:w="3510" w:type="dxa"/>
            <w:tcBorders>
              <w:top w:val="single" w:sz="8" w:space="0" w:color="auto"/>
              <w:left w:val="single" w:sz="8" w:space="0" w:color="auto"/>
              <w:bottom w:val="single" w:sz="8" w:space="0" w:color="auto"/>
              <w:right w:val="single" w:sz="8" w:space="0" w:color="auto"/>
            </w:tcBorders>
          </w:tcPr>
          <w:p w14:paraId="0B75D7B7"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Hệ thống thông tin</w:t>
            </w:r>
          </w:p>
        </w:tc>
        <w:tc>
          <w:tcPr>
            <w:tcW w:w="840" w:type="dxa"/>
            <w:tcBorders>
              <w:top w:val="single" w:sz="8" w:space="0" w:color="auto"/>
              <w:left w:val="single" w:sz="8" w:space="0" w:color="auto"/>
              <w:bottom w:val="single" w:sz="8" w:space="0" w:color="auto"/>
              <w:right w:val="single" w:sz="8" w:space="0" w:color="auto"/>
            </w:tcBorders>
          </w:tcPr>
          <w:p w14:paraId="42E142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56BC2DD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2427CEA4"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514CE7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34</w:t>
            </w:r>
          </w:p>
        </w:tc>
        <w:tc>
          <w:tcPr>
            <w:tcW w:w="1005" w:type="dxa"/>
            <w:tcBorders>
              <w:top w:val="single" w:sz="8" w:space="0" w:color="auto"/>
              <w:left w:val="single" w:sz="8" w:space="0" w:color="auto"/>
              <w:bottom w:val="single" w:sz="8" w:space="0" w:color="auto"/>
              <w:right w:val="single" w:sz="8" w:space="0" w:color="auto"/>
            </w:tcBorders>
          </w:tcPr>
          <w:p w14:paraId="3A414D4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7480201</w:t>
            </w:r>
          </w:p>
        </w:tc>
        <w:tc>
          <w:tcPr>
            <w:tcW w:w="3510" w:type="dxa"/>
            <w:tcBorders>
              <w:top w:val="single" w:sz="8" w:space="0" w:color="auto"/>
              <w:left w:val="single" w:sz="8" w:space="0" w:color="auto"/>
              <w:bottom w:val="single" w:sz="8" w:space="0" w:color="auto"/>
              <w:right w:val="single" w:sz="8" w:space="0" w:color="auto"/>
            </w:tcBorders>
          </w:tcPr>
          <w:p w14:paraId="763D55B5"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thông tin</w:t>
            </w:r>
          </w:p>
        </w:tc>
        <w:tc>
          <w:tcPr>
            <w:tcW w:w="840" w:type="dxa"/>
            <w:tcBorders>
              <w:top w:val="single" w:sz="8" w:space="0" w:color="auto"/>
              <w:left w:val="single" w:sz="8" w:space="0" w:color="auto"/>
              <w:bottom w:val="single" w:sz="8" w:space="0" w:color="auto"/>
              <w:right w:val="single" w:sz="8" w:space="0" w:color="auto"/>
            </w:tcBorders>
          </w:tcPr>
          <w:p w14:paraId="2A0DE93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72B851D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1BFED22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62F2C0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35</w:t>
            </w:r>
          </w:p>
        </w:tc>
        <w:tc>
          <w:tcPr>
            <w:tcW w:w="1005" w:type="dxa"/>
            <w:tcBorders>
              <w:top w:val="single" w:sz="8" w:space="0" w:color="auto"/>
              <w:left w:val="single" w:sz="8" w:space="0" w:color="auto"/>
              <w:bottom w:val="single" w:sz="8" w:space="0" w:color="auto"/>
              <w:right w:val="single" w:sz="8" w:space="0" w:color="auto"/>
            </w:tcBorders>
          </w:tcPr>
          <w:p w14:paraId="7AB959E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7480201H</w:t>
            </w:r>
          </w:p>
        </w:tc>
        <w:tc>
          <w:tcPr>
            <w:tcW w:w="3510" w:type="dxa"/>
            <w:tcBorders>
              <w:top w:val="single" w:sz="8" w:space="0" w:color="auto"/>
              <w:left w:val="single" w:sz="8" w:space="0" w:color="auto"/>
              <w:bottom w:val="single" w:sz="8" w:space="0" w:color="auto"/>
              <w:right w:val="single" w:sz="8" w:space="0" w:color="auto"/>
            </w:tcBorders>
          </w:tcPr>
          <w:p w14:paraId="33BA6D00"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Công nghệ thông tin </w:t>
            </w:r>
            <w:r w:rsidRPr="386AE8C9">
              <w:rPr>
                <w:rFonts w:ascii="Times New Roman" w:eastAsia="Times New Roman" w:hAnsi="Times New Roman" w:cs="Times New Roman"/>
                <w:i/>
                <w:iCs/>
                <w:sz w:val="24"/>
                <w:szCs w:val="24"/>
              </w:rPr>
              <w:t>- học tại khu Hòa An</w:t>
            </w:r>
          </w:p>
        </w:tc>
        <w:tc>
          <w:tcPr>
            <w:tcW w:w="840" w:type="dxa"/>
            <w:tcBorders>
              <w:top w:val="single" w:sz="8" w:space="0" w:color="auto"/>
              <w:left w:val="single" w:sz="8" w:space="0" w:color="auto"/>
              <w:bottom w:val="single" w:sz="8" w:space="0" w:color="auto"/>
              <w:right w:val="single" w:sz="8" w:space="0" w:color="auto"/>
            </w:tcBorders>
          </w:tcPr>
          <w:p w14:paraId="11F4658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67E6CAC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w:t>
            </w:r>
          </w:p>
        </w:tc>
      </w:tr>
      <w:tr w:rsidR="007614D1" w14:paraId="4F07A4B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9D0ADB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75A4D18A"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 xml:space="preserve">Kinh tế, kinh doanh và quản lý - pháp luật </w:t>
            </w:r>
            <w:r w:rsidRPr="386AE8C9">
              <w:rPr>
                <w:rFonts w:ascii="Times New Roman" w:eastAsia="Times New Roman" w:hAnsi="Times New Roman" w:cs="Times New Roman"/>
                <w:i/>
                <w:iCs/>
                <w:sz w:val="24"/>
                <w:szCs w:val="24"/>
              </w:rPr>
              <w:t>(xét tuyển theo phương thức 1, 2, 3 và 6)</w:t>
            </w:r>
          </w:p>
        </w:tc>
      </w:tr>
      <w:tr w:rsidR="007614D1" w14:paraId="5B78D11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34653B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36</w:t>
            </w:r>
          </w:p>
        </w:tc>
        <w:tc>
          <w:tcPr>
            <w:tcW w:w="1005" w:type="dxa"/>
            <w:tcBorders>
              <w:top w:val="single" w:sz="8" w:space="0" w:color="auto"/>
              <w:left w:val="single" w:sz="8" w:space="0" w:color="auto"/>
              <w:bottom w:val="single" w:sz="8" w:space="0" w:color="auto"/>
              <w:right w:val="single" w:sz="8" w:space="0" w:color="auto"/>
            </w:tcBorders>
          </w:tcPr>
          <w:p w14:paraId="6C07B5B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7340301</w:t>
            </w:r>
          </w:p>
        </w:tc>
        <w:tc>
          <w:tcPr>
            <w:tcW w:w="3510" w:type="dxa"/>
            <w:tcBorders>
              <w:top w:val="nil"/>
              <w:left w:val="single" w:sz="8" w:space="0" w:color="auto"/>
              <w:bottom w:val="single" w:sz="8" w:space="0" w:color="auto"/>
              <w:right w:val="single" w:sz="8" w:space="0" w:color="auto"/>
            </w:tcBorders>
          </w:tcPr>
          <w:p w14:paraId="7ED39DC6"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Kế toán</w:t>
            </w:r>
          </w:p>
        </w:tc>
        <w:tc>
          <w:tcPr>
            <w:tcW w:w="840" w:type="dxa"/>
            <w:tcBorders>
              <w:top w:val="nil"/>
              <w:left w:val="single" w:sz="8" w:space="0" w:color="auto"/>
              <w:bottom w:val="single" w:sz="8" w:space="0" w:color="auto"/>
              <w:right w:val="single" w:sz="8" w:space="0" w:color="auto"/>
            </w:tcBorders>
          </w:tcPr>
          <w:p w14:paraId="1758A2D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nil"/>
              <w:left w:val="single" w:sz="8" w:space="0" w:color="auto"/>
              <w:bottom w:val="single" w:sz="8" w:space="0" w:color="auto"/>
              <w:right w:val="single" w:sz="8" w:space="0" w:color="auto"/>
            </w:tcBorders>
          </w:tcPr>
          <w:p w14:paraId="3E6C4AA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0D466EF4"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4FB4DA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37</w:t>
            </w:r>
          </w:p>
        </w:tc>
        <w:tc>
          <w:tcPr>
            <w:tcW w:w="1005" w:type="dxa"/>
            <w:tcBorders>
              <w:top w:val="single" w:sz="8" w:space="0" w:color="auto"/>
              <w:left w:val="single" w:sz="8" w:space="0" w:color="auto"/>
              <w:bottom w:val="single" w:sz="8" w:space="0" w:color="auto"/>
              <w:right w:val="single" w:sz="8" w:space="0" w:color="auto"/>
            </w:tcBorders>
          </w:tcPr>
          <w:p w14:paraId="77DFE79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7340302</w:t>
            </w:r>
          </w:p>
        </w:tc>
        <w:tc>
          <w:tcPr>
            <w:tcW w:w="3510" w:type="dxa"/>
            <w:tcBorders>
              <w:top w:val="single" w:sz="8" w:space="0" w:color="auto"/>
              <w:left w:val="single" w:sz="8" w:space="0" w:color="auto"/>
              <w:bottom w:val="single" w:sz="8" w:space="0" w:color="auto"/>
              <w:right w:val="single" w:sz="8" w:space="0" w:color="auto"/>
            </w:tcBorders>
          </w:tcPr>
          <w:p w14:paraId="63C5AFA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Kiểm toán</w:t>
            </w:r>
          </w:p>
        </w:tc>
        <w:tc>
          <w:tcPr>
            <w:tcW w:w="840" w:type="dxa"/>
            <w:tcBorders>
              <w:top w:val="single" w:sz="8" w:space="0" w:color="auto"/>
              <w:left w:val="single" w:sz="8" w:space="0" w:color="auto"/>
              <w:bottom w:val="single" w:sz="8" w:space="0" w:color="auto"/>
              <w:right w:val="single" w:sz="8" w:space="0" w:color="auto"/>
            </w:tcBorders>
          </w:tcPr>
          <w:p w14:paraId="31F175D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174355F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4122301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21B484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38</w:t>
            </w:r>
          </w:p>
        </w:tc>
        <w:tc>
          <w:tcPr>
            <w:tcW w:w="1005" w:type="dxa"/>
            <w:tcBorders>
              <w:top w:val="single" w:sz="8" w:space="0" w:color="auto"/>
              <w:left w:val="single" w:sz="8" w:space="0" w:color="auto"/>
              <w:bottom w:val="single" w:sz="8" w:space="0" w:color="auto"/>
              <w:right w:val="single" w:sz="8" w:space="0" w:color="auto"/>
            </w:tcBorders>
          </w:tcPr>
          <w:p w14:paraId="4BB0AA2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7340201</w:t>
            </w:r>
          </w:p>
        </w:tc>
        <w:tc>
          <w:tcPr>
            <w:tcW w:w="3510" w:type="dxa"/>
            <w:tcBorders>
              <w:top w:val="single" w:sz="8" w:space="0" w:color="auto"/>
              <w:left w:val="single" w:sz="8" w:space="0" w:color="auto"/>
              <w:bottom w:val="single" w:sz="8" w:space="0" w:color="auto"/>
              <w:right w:val="single" w:sz="8" w:space="0" w:color="auto"/>
            </w:tcBorders>
          </w:tcPr>
          <w:p w14:paraId="537B81C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Tài chính-Ngân hàng</w:t>
            </w:r>
          </w:p>
        </w:tc>
        <w:tc>
          <w:tcPr>
            <w:tcW w:w="840" w:type="dxa"/>
            <w:tcBorders>
              <w:top w:val="single" w:sz="8" w:space="0" w:color="auto"/>
              <w:left w:val="single" w:sz="8" w:space="0" w:color="auto"/>
              <w:bottom w:val="single" w:sz="8" w:space="0" w:color="auto"/>
              <w:right w:val="single" w:sz="8" w:space="0" w:color="auto"/>
            </w:tcBorders>
          </w:tcPr>
          <w:p w14:paraId="442E048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346FD3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6B8BBC9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79BF25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39</w:t>
            </w:r>
          </w:p>
        </w:tc>
        <w:tc>
          <w:tcPr>
            <w:tcW w:w="1005" w:type="dxa"/>
            <w:tcBorders>
              <w:top w:val="single" w:sz="8" w:space="0" w:color="auto"/>
              <w:left w:val="single" w:sz="8" w:space="0" w:color="auto"/>
              <w:bottom w:val="single" w:sz="8" w:space="0" w:color="auto"/>
              <w:right w:val="single" w:sz="8" w:space="0" w:color="auto"/>
            </w:tcBorders>
          </w:tcPr>
          <w:p w14:paraId="14ADDE5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7340101</w:t>
            </w:r>
          </w:p>
        </w:tc>
        <w:tc>
          <w:tcPr>
            <w:tcW w:w="3510" w:type="dxa"/>
            <w:tcBorders>
              <w:top w:val="single" w:sz="8" w:space="0" w:color="auto"/>
              <w:left w:val="single" w:sz="8" w:space="0" w:color="auto"/>
              <w:bottom w:val="single" w:sz="8" w:space="0" w:color="auto"/>
              <w:right w:val="single" w:sz="8" w:space="0" w:color="auto"/>
            </w:tcBorders>
          </w:tcPr>
          <w:p w14:paraId="6D37491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trị kinh doanh</w:t>
            </w:r>
          </w:p>
        </w:tc>
        <w:tc>
          <w:tcPr>
            <w:tcW w:w="840" w:type="dxa"/>
            <w:tcBorders>
              <w:top w:val="single" w:sz="8" w:space="0" w:color="auto"/>
              <w:left w:val="single" w:sz="8" w:space="0" w:color="auto"/>
              <w:bottom w:val="single" w:sz="8" w:space="0" w:color="auto"/>
              <w:right w:val="single" w:sz="8" w:space="0" w:color="auto"/>
            </w:tcBorders>
          </w:tcPr>
          <w:p w14:paraId="7CFB7B2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6B151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5F6970F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ACF028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1005" w:type="dxa"/>
            <w:tcBorders>
              <w:top w:val="single" w:sz="8" w:space="0" w:color="auto"/>
              <w:left w:val="single" w:sz="8" w:space="0" w:color="auto"/>
              <w:bottom w:val="single" w:sz="8" w:space="0" w:color="auto"/>
              <w:right w:val="single" w:sz="8" w:space="0" w:color="auto"/>
            </w:tcBorders>
          </w:tcPr>
          <w:p w14:paraId="22A2252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7340101H</w:t>
            </w:r>
          </w:p>
        </w:tc>
        <w:tc>
          <w:tcPr>
            <w:tcW w:w="3510" w:type="dxa"/>
            <w:tcBorders>
              <w:top w:val="single" w:sz="8" w:space="0" w:color="auto"/>
              <w:left w:val="single" w:sz="8" w:space="0" w:color="auto"/>
              <w:bottom w:val="single" w:sz="8" w:space="0" w:color="auto"/>
              <w:right w:val="single" w:sz="8" w:space="0" w:color="auto"/>
            </w:tcBorders>
          </w:tcPr>
          <w:p w14:paraId="41783717"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Quản trị kinh doanh </w:t>
            </w:r>
            <w:r w:rsidRPr="386AE8C9">
              <w:rPr>
                <w:rFonts w:ascii="Times New Roman" w:eastAsia="Times New Roman" w:hAnsi="Times New Roman" w:cs="Times New Roman"/>
                <w:i/>
                <w:iCs/>
                <w:sz w:val="24"/>
                <w:szCs w:val="24"/>
              </w:rPr>
              <w:t>- học tại khu Hòa An</w:t>
            </w:r>
          </w:p>
        </w:tc>
        <w:tc>
          <w:tcPr>
            <w:tcW w:w="840" w:type="dxa"/>
            <w:tcBorders>
              <w:top w:val="single" w:sz="8" w:space="0" w:color="auto"/>
              <w:left w:val="single" w:sz="8" w:space="0" w:color="auto"/>
              <w:bottom w:val="single" w:sz="8" w:space="0" w:color="auto"/>
              <w:right w:val="single" w:sz="8" w:space="0" w:color="auto"/>
            </w:tcBorders>
          </w:tcPr>
          <w:p w14:paraId="3BE632B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09355E2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3FD94C7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B20283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41</w:t>
            </w:r>
          </w:p>
        </w:tc>
        <w:tc>
          <w:tcPr>
            <w:tcW w:w="1005" w:type="dxa"/>
            <w:tcBorders>
              <w:top w:val="single" w:sz="8" w:space="0" w:color="auto"/>
              <w:left w:val="single" w:sz="8" w:space="0" w:color="auto"/>
              <w:bottom w:val="single" w:sz="8" w:space="0" w:color="auto"/>
              <w:right w:val="single" w:sz="8" w:space="0" w:color="auto"/>
            </w:tcBorders>
          </w:tcPr>
          <w:p w14:paraId="4BB3E0C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7810103</w:t>
            </w:r>
          </w:p>
        </w:tc>
        <w:tc>
          <w:tcPr>
            <w:tcW w:w="3510" w:type="dxa"/>
            <w:tcBorders>
              <w:top w:val="single" w:sz="8" w:space="0" w:color="auto"/>
              <w:left w:val="single" w:sz="8" w:space="0" w:color="auto"/>
              <w:bottom w:val="single" w:sz="8" w:space="0" w:color="auto"/>
              <w:right w:val="single" w:sz="8" w:space="0" w:color="auto"/>
            </w:tcBorders>
          </w:tcPr>
          <w:p w14:paraId="4EC33CF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trị dịch vụ du lịch và lữ hành</w:t>
            </w:r>
          </w:p>
        </w:tc>
        <w:tc>
          <w:tcPr>
            <w:tcW w:w="840" w:type="dxa"/>
            <w:tcBorders>
              <w:top w:val="single" w:sz="8" w:space="0" w:color="auto"/>
              <w:left w:val="single" w:sz="8" w:space="0" w:color="auto"/>
              <w:bottom w:val="single" w:sz="8" w:space="0" w:color="auto"/>
              <w:right w:val="single" w:sz="8" w:space="0" w:color="auto"/>
            </w:tcBorders>
          </w:tcPr>
          <w:p w14:paraId="330771B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3FA1DE4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7752373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E57690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42</w:t>
            </w:r>
          </w:p>
        </w:tc>
        <w:tc>
          <w:tcPr>
            <w:tcW w:w="1005" w:type="dxa"/>
            <w:tcBorders>
              <w:top w:val="single" w:sz="8" w:space="0" w:color="auto"/>
              <w:left w:val="single" w:sz="8" w:space="0" w:color="auto"/>
              <w:bottom w:val="single" w:sz="8" w:space="0" w:color="auto"/>
              <w:right w:val="single" w:sz="8" w:space="0" w:color="auto"/>
            </w:tcBorders>
          </w:tcPr>
          <w:p w14:paraId="4A658F7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7340115</w:t>
            </w:r>
          </w:p>
        </w:tc>
        <w:tc>
          <w:tcPr>
            <w:tcW w:w="3510" w:type="dxa"/>
            <w:tcBorders>
              <w:top w:val="single" w:sz="8" w:space="0" w:color="auto"/>
              <w:left w:val="single" w:sz="8" w:space="0" w:color="auto"/>
              <w:bottom w:val="single" w:sz="8" w:space="0" w:color="auto"/>
              <w:right w:val="single" w:sz="8" w:space="0" w:color="auto"/>
            </w:tcBorders>
          </w:tcPr>
          <w:p w14:paraId="353E3C46"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Marketing</w:t>
            </w:r>
          </w:p>
        </w:tc>
        <w:tc>
          <w:tcPr>
            <w:tcW w:w="840" w:type="dxa"/>
            <w:tcBorders>
              <w:top w:val="single" w:sz="8" w:space="0" w:color="auto"/>
              <w:left w:val="single" w:sz="8" w:space="0" w:color="auto"/>
              <w:bottom w:val="single" w:sz="8" w:space="0" w:color="auto"/>
              <w:right w:val="single" w:sz="8" w:space="0" w:color="auto"/>
            </w:tcBorders>
          </w:tcPr>
          <w:p w14:paraId="2F9B140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B5D59F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281E4F0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81E3AF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43</w:t>
            </w:r>
          </w:p>
        </w:tc>
        <w:tc>
          <w:tcPr>
            <w:tcW w:w="1005" w:type="dxa"/>
            <w:tcBorders>
              <w:top w:val="single" w:sz="8" w:space="0" w:color="auto"/>
              <w:left w:val="single" w:sz="8" w:space="0" w:color="auto"/>
              <w:bottom w:val="single" w:sz="8" w:space="0" w:color="auto"/>
              <w:right w:val="single" w:sz="8" w:space="0" w:color="auto"/>
            </w:tcBorders>
          </w:tcPr>
          <w:p w14:paraId="2AC7D4F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7340121</w:t>
            </w:r>
          </w:p>
        </w:tc>
        <w:tc>
          <w:tcPr>
            <w:tcW w:w="3510" w:type="dxa"/>
            <w:tcBorders>
              <w:top w:val="single" w:sz="8" w:space="0" w:color="auto"/>
              <w:left w:val="single" w:sz="8" w:space="0" w:color="auto"/>
              <w:bottom w:val="single" w:sz="8" w:space="0" w:color="auto"/>
              <w:right w:val="single" w:sz="8" w:space="0" w:color="auto"/>
            </w:tcBorders>
          </w:tcPr>
          <w:p w14:paraId="4F40ED87"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doanh thương mại</w:t>
            </w:r>
          </w:p>
        </w:tc>
        <w:tc>
          <w:tcPr>
            <w:tcW w:w="840" w:type="dxa"/>
            <w:tcBorders>
              <w:top w:val="single" w:sz="8" w:space="0" w:color="auto"/>
              <w:left w:val="single" w:sz="8" w:space="0" w:color="auto"/>
              <w:bottom w:val="single" w:sz="8" w:space="0" w:color="auto"/>
              <w:right w:val="single" w:sz="8" w:space="0" w:color="auto"/>
            </w:tcBorders>
          </w:tcPr>
          <w:p w14:paraId="08E534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C2C3C9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2891B08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DCB241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44</w:t>
            </w:r>
          </w:p>
        </w:tc>
        <w:tc>
          <w:tcPr>
            <w:tcW w:w="1005" w:type="dxa"/>
            <w:tcBorders>
              <w:top w:val="single" w:sz="8" w:space="0" w:color="auto"/>
              <w:left w:val="single" w:sz="8" w:space="0" w:color="auto"/>
              <w:bottom w:val="single" w:sz="8" w:space="0" w:color="auto"/>
              <w:right w:val="single" w:sz="8" w:space="0" w:color="auto"/>
            </w:tcBorders>
          </w:tcPr>
          <w:p w14:paraId="6533C6E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7340120</w:t>
            </w:r>
          </w:p>
        </w:tc>
        <w:tc>
          <w:tcPr>
            <w:tcW w:w="3510" w:type="dxa"/>
            <w:tcBorders>
              <w:top w:val="single" w:sz="8" w:space="0" w:color="auto"/>
              <w:left w:val="single" w:sz="8" w:space="0" w:color="auto"/>
              <w:bottom w:val="single" w:sz="8" w:space="0" w:color="auto"/>
              <w:right w:val="single" w:sz="8" w:space="0" w:color="auto"/>
            </w:tcBorders>
          </w:tcPr>
          <w:p w14:paraId="0E61F87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doanh quốc tế</w:t>
            </w:r>
          </w:p>
        </w:tc>
        <w:tc>
          <w:tcPr>
            <w:tcW w:w="840" w:type="dxa"/>
            <w:tcBorders>
              <w:top w:val="single" w:sz="8" w:space="0" w:color="auto"/>
              <w:left w:val="single" w:sz="8" w:space="0" w:color="auto"/>
              <w:bottom w:val="single" w:sz="8" w:space="0" w:color="auto"/>
              <w:right w:val="single" w:sz="8" w:space="0" w:color="auto"/>
            </w:tcBorders>
          </w:tcPr>
          <w:p w14:paraId="5F84B1D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00A72DB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64207639"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82F00B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45</w:t>
            </w:r>
          </w:p>
        </w:tc>
        <w:tc>
          <w:tcPr>
            <w:tcW w:w="1005" w:type="dxa"/>
            <w:tcBorders>
              <w:top w:val="single" w:sz="8" w:space="0" w:color="auto"/>
              <w:left w:val="single" w:sz="8" w:space="0" w:color="auto"/>
              <w:bottom w:val="single" w:sz="8" w:space="0" w:color="auto"/>
              <w:right w:val="single" w:sz="8" w:space="0" w:color="auto"/>
            </w:tcBorders>
          </w:tcPr>
          <w:p w14:paraId="3E3B5C9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7620114H</w:t>
            </w:r>
          </w:p>
        </w:tc>
        <w:tc>
          <w:tcPr>
            <w:tcW w:w="3510" w:type="dxa"/>
            <w:tcBorders>
              <w:top w:val="single" w:sz="8" w:space="0" w:color="auto"/>
              <w:left w:val="single" w:sz="8" w:space="0" w:color="auto"/>
              <w:bottom w:val="single" w:sz="8" w:space="0" w:color="auto"/>
              <w:right w:val="single" w:sz="8" w:space="0" w:color="auto"/>
            </w:tcBorders>
          </w:tcPr>
          <w:p w14:paraId="065CB31A"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Kinh doanh nông nghiệp - </w:t>
            </w:r>
            <w:r w:rsidRPr="386AE8C9">
              <w:rPr>
                <w:rFonts w:ascii="Times New Roman" w:eastAsia="Times New Roman" w:hAnsi="Times New Roman" w:cs="Times New Roman"/>
                <w:i/>
                <w:iCs/>
                <w:sz w:val="24"/>
                <w:szCs w:val="24"/>
              </w:rPr>
              <w:t>học tại khu Hòa An</w:t>
            </w:r>
          </w:p>
        </w:tc>
        <w:tc>
          <w:tcPr>
            <w:tcW w:w="840" w:type="dxa"/>
            <w:tcBorders>
              <w:top w:val="single" w:sz="8" w:space="0" w:color="auto"/>
              <w:left w:val="single" w:sz="8" w:space="0" w:color="auto"/>
              <w:bottom w:val="single" w:sz="8" w:space="0" w:color="auto"/>
              <w:right w:val="single" w:sz="8" w:space="0" w:color="auto"/>
            </w:tcBorders>
          </w:tcPr>
          <w:p w14:paraId="2D4FAB8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64747E5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09589A9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C644AA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46</w:t>
            </w:r>
          </w:p>
        </w:tc>
        <w:tc>
          <w:tcPr>
            <w:tcW w:w="1005" w:type="dxa"/>
            <w:tcBorders>
              <w:top w:val="single" w:sz="8" w:space="0" w:color="auto"/>
              <w:left w:val="single" w:sz="8" w:space="0" w:color="auto"/>
              <w:bottom w:val="single" w:sz="8" w:space="0" w:color="auto"/>
              <w:right w:val="single" w:sz="8" w:space="0" w:color="auto"/>
            </w:tcBorders>
          </w:tcPr>
          <w:p w14:paraId="3E90389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7310101</w:t>
            </w:r>
          </w:p>
        </w:tc>
        <w:tc>
          <w:tcPr>
            <w:tcW w:w="3510" w:type="dxa"/>
            <w:tcBorders>
              <w:top w:val="single" w:sz="8" w:space="0" w:color="auto"/>
              <w:left w:val="single" w:sz="8" w:space="0" w:color="auto"/>
              <w:bottom w:val="single" w:sz="8" w:space="0" w:color="auto"/>
              <w:right w:val="single" w:sz="8" w:space="0" w:color="auto"/>
            </w:tcBorders>
          </w:tcPr>
          <w:p w14:paraId="3DD6D4F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tế</w:t>
            </w:r>
          </w:p>
        </w:tc>
        <w:tc>
          <w:tcPr>
            <w:tcW w:w="840" w:type="dxa"/>
            <w:tcBorders>
              <w:top w:val="single" w:sz="8" w:space="0" w:color="auto"/>
              <w:left w:val="single" w:sz="8" w:space="0" w:color="auto"/>
              <w:bottom w:val="single" w:sz="8" w:space="0" w:color="auto"/>
              <w:right w:val="single" w:sz="8" w:space="0" w:color="auto"/>
            </w:tcBorders>
          </w:tcPr>
          <w:p w14:paraId="75B5BE3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84FD2D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6CA903D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72F387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47</w:t>
            </w:r>
          </w:p>
        </w:tc>
        <w:tc>
          <w:tcPr>
            <w:tcW w:w="1005" w:type="dxa"/>
            <w:tcBorders>
              <w:top w:val="single" w:sz="8" w:space="0" w:color="auto"/>
              <w:left w:val="single" w:sz="8" w:space="0" w:color="auto"/>
              <w:bottom w:val="single" w:sz="8" w:space="0" w:color="auto"/>
              <w:right w:val="single" w:sz="8" w:space="0" w:color="auto"/>
            </w:tcBorders>
          </w:tcPr>
          <w:p w14:paraId="5996347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7620115</w:t>
            </w:r>
          </w:p>
        </w:tc>
        <w:tc>
          <w:tcPr>
            <w:tcW w:w="3510" w:type="dxa"/>
            <w:tcBorders>
              <w:top w:val="single" w:sz="8" w:space="0" w:color="auto"/>
              <w:left w:val="single" w:sz="8" w:space="0" w:color="auto"/>
              <w:bottom w:val="single" w:sz="8" w:space="0" w:color="auto"/>
              <w:right w:val="single" w:sz="8" w:space="0" w:color="auto"/>
            </w:tcBorders>
          </w:tcPr>
          <w:p w14:paraId="726800D6"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tế nông nghiệp</w:t>
            </w:r>
          </w:p>
        </w:tc>
        <w:tc>
          <w:tcPr>
            <w:tcW w:w="840" w:type="dxa"/>
            <w:tcBorders>
              <w:top w:val="single" w:sz="8" w:space="0" w:color="auto"/>
              <w:left w:val="single" w:sz="8" w:space="0" w:color="auto"/>
              <w:bottom w:val="single" w:sz="8" w:space="0" w:color="auto"/>
              <w:right w:val="single" w:sz="8" w:space="0" w:color="auto"/>
            </w:tcBorders>
          </w:tcPr>
          <w:p w14:paraId="1AF50DC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140</w:t>
            </w:r>
          </w:p>
        </w:tc>
        <w:tc>
          <w:tcPr>
            <w:tcW w:w="2010" w:type="dxa"/>
            <w:tcBorders>
              <w:top w:val="single" w:sz="8" w:space="0" w:color="auto"/>
              <w:left w:val="single" w:sz="8" w:space="0" w:color="auto"/>
              <w:bottom w:val="single" w:sz="8" w:space="0" w:color="auto"/>
              <w:right w:val="single" w:sz="8" w:space="0" w:color="auto"/>
            </w:tcBorders>
          </w:tcPr>
          <w:p w14:paraId="461D49E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31CF7D3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B0683D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48</w:t>
            </w:r>
          </w:p>
        </w:tc>
        <w:tc>
          <w:tcPr>
            <w:tcW w:w="1005" w:type="dxa"/>
            <w:tcBorders>
              <w:top w:val="single" w:sz="8" w:space="0" w:color="auto"/>
              <w:left w:val="single" w:sz="8" w:space="0" w:color="auto"/>
              <w:bottom w:val="single" w:sz="8" w:space="0" w:color="auto"/>
              <w:right w:val="single" w:sz="8" w:space="0" w:color="auto"/>
            </w:tcBorders>
          </w:tcPr>
          <w:p w14:paraId="33FD86E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7620115H</w:t>
            </w:r>
          </w:p>
        </w:tc>
        <w:tc>
          <w:tcPr>
            <w:tcW w:w="3510" w:type="dxa"/>
            <w:tcBorders>
              <w:top w:val="single" w:sz="8" w:space="0" w:color="auto"/>
              <w:left w:val="single" w:sz="8" w:space="0" w:color="auto"/>
              <w:bottom w:val="single" w:sz="8" w:space="0" w:color="auto"/>
              <w:right w:val="single" w:sz="8" w:space="0" w:color="auto"/>
            </w:tcBorders>
          </w:tcPr>
          <w:p w14:paraId="202C5E86"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Kinh tế nông nghiệp -</w:t>
            </w:r>
            <w:r w:rsidRPr="386AE8C9">
              <w:rPr>
                <w:rFonts w:ascii="Times New Roman" w:eastAsia="Times New Roman" w:hAnsi="Times New Roman" w:cs="Times New Roman"/>
                <w:i/>
                <w:iCs/>
                <w:sz w:val="24"/>
                <w:szCs w:val="24"/>
              </w:rPr>
              <w:t xml:space="preserve"> học tại khu Hòa An</w:t>
            </w:r>
          </w:p>
        </w:tc>
        <w:tc>
          <w:tcPr>
            <w:tcW w:w="840" w:type="dxa"/>
            <w:tcBorders>
              <w:top w:val="single" w:sz="8" w:space="0" w:color="auto"/>
              <w:left w:val="single" w:sz="8" w:space="0" w:color="auto"/>
              <w:bottom w:val="single" w:sz="8" w:space="0" w:color="auto"/>
              <w:right w:val="single" w:sz="8" w:space="0" w:color="auto"/>
            </w:tcBorders>
          </w:tcPr>
          <w:p w14:paraId="61330D0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2010" w:type="dxa"/>
            <w:tcBorders>
              <w:top w:val="single" w:sz="8" w:space="0" w:color="auto"/>
              <w:left w:val="single" w:sz="8" w:space="0" w:color="auto"/>
              <w:bottom w:val="single" w:sz="8" w:space="0" w:color="auto"/>
              <w:right w:val="single" w:sz="8" w:space="0" w:color="auto"/>
            </w:tcBorders>
          </w:tcPr>
          <w:p w14:paraId="7E8790E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5AB6E8F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004360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49</w:t>
            </w:r>
          </w:p>
        </w:tc>
        <w:tc>
          <w:tcPr>
            <w:tcW w:w="1005" w:type="dxa"/>
            <w:tcBorders>
              <w:top w:val="single" w:sz="8" w:space="0" w:color="auto"/>
              <w:left w:val="single" w:sz="8" w:space="0" w:color="auto"/>
              <w:bottom w:val="single" w:sz="8" w:space="0" w:color="auto"/>
              <w:right w:val="single" w:sz="8" w:space="0" w:color="auto"/>
            </w:tcBorders>
          </w:tcPr>
          <w:p w14:paraId="3C98514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7850102</w:t>
            </w:r>
          </w:p>
        </w:tc>
        <w:tc>
          <w:tcPr>
            <w:tcW w:w="3510" w:type="dxa"/>
            <w:tcBorders>
              <w:top w:val="single" w:sz="8" w:space="0" w:color="auto"/>
              <w:left w:val="single" w:sz="8" w:space="0" w:color="auto"/>
              <w:bottom w:val="single" w:sz="8" w:space="0" w:color="auto"/>
              <w:right w:val="single" w:sz="8" w:space="0" w:color="auto"/>
            </w:tcBorders>
          </w:tcPr>
          <w:p w14:paraId="3A71E76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Kinh tế tài nguyên thiên nhiên</w:t>
            </w:r>
          </w:p>
        </w:tc>
        <w:tc>
          <w:tcPr>
            <w:tcW w:w="840" w:type="dxa"/>
            <w:tcBorders>
              <w:top w:val="single" w:sz="8" w:space="0" w:color="auto"/>
              <w:left w:val="single" w:sz="8" w:space="0" w:color="auto"/>
              <w:bottom w:val="single" w:sz="8" w:space="0" w:color="auto"/>
              <w:right w:val="single" w:sz="8" w:space="0" w:color="auto"/>
            </w:tcBorders>
          </w:tcPr>
          <w:p w14:paraId="3EC667D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C8AFA7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C02, D01</w:t>
            </w:r>
          </w:p>
        </w:tc>
      </w:tr>
      <w:tr w:rsidR="007614D1" w14:paraId="70B19D61"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61427B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50</w:t>
            </w:r>
          </w:p>
        </w:tc>
        <w:tc>
          <w:tcPr>
            <w:tcW w:w="1005" w:type="dxa"/>
            <w:tcBorders>
              <w:top w:val="single" w:sz="8" w:space="0" w:color="auto"/>
              <w:left w:val="single" w:sz="8" w:space="0" w:color="auto"/>
              <w:bottom w:val="single" w:sz="8" w:space="0" w:color="auto"/>
              <w:right w:val="single" w:sz="8" w:space="0" w:color="auto"/>
            </w:tcBorders>
          </w:tcPr>
          <w:p w14:paraId="3E457FF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7380101</w:t>
            </w:r>
          </w:p>
        </w:tc>
        <w:tc>
          <w:tcPr>
            <w:tcW w:w="3510" w:type="dxa"/>
            <w:tcBorders>
              <w:top w:val="single" w:sz="8" w:space="0" w:color="auto"/>
              <w:left w:val="single" w:sz="8" w:space="0" w:color="auto"/>
              <w:bottom w:val="single" w:sz="8" w:space="0" w:color="auto"/>
              <w:right w:val="single" w:sz="8" w:space="0" w:color="auto"/>
            </w:tcBorders>
          </w:tcPr>
          <w:p w14:paraId="0B4AD557"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Luật, </w:t>
            </w:r>
            <w:r w:rsidRPr="386AE8C9">
              <w:rPr>
                <w:rFonts w:ascii="Times New Roman" w:eastAsia="Times New Roman" w:hAnsi="Times New Roman" w:cs="Times New Roman"/>
                <w:i/>
                <w:iCs/>
                <w:sz w:val="24"/>
                <w:szCs w:val="24"/>
              </w:rPr>
              <w:t>có 3 chuyên ngành:</w:t>
            </w:r>
          </w:p>
          <w:p w14:paraId="50E71D55"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 Luật Hành chính</w:t>
            </w:r>
          </w:p>
          <w:p w14:paraId="4D5D1E98"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 Luật Tư pháp</w:t>
            </w:r>
          </w:p>
          <w:p w14:paraId="086B8976"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 Luật Thương mại</w:t>
            </w:r>
          </w:p>
        </w:tc>
        <w:tc>
          <w:tcPr>
            <w:tcW w:w="840" w:type="dxa"/>
            <w:tcBorders>
              <w:top w:val="single" w:sz="8" w:space="0" w:color="auto"/>
              <w:left w:val="single" w:sz="8" w:space="0" w:color="auto"/>
              <w:bottom w:val="single" w:sz="8" w:space="0" w:color="auto"/>
              <w:right w:val="single" w:sz="8" w:space="0" w:color="auto"/>
            </w:tcBorders>
          </w:tcPr>
          <w:p w14:paraId="208517F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200</w:t>
            </w:r>
          </w:p>
        </w:tc>
        <w:tc>
          <w:tcPr>
            <w:tcW w:w="2010" w:type="dxa"/>
            <w:tcBorders>
              <w:top w:val="single" w:sz="8" w:space="0" w:color="auto"/>
              <w:left w:val="single" w:sz="8" w:space="0" w:color="auto"/>
              <w:bottom w:val="single" w:sz="8" w:space="0" w:color="auto"/>
              <w:right w:val="single" w:sz="8" w:space="0" w:color="auto"/>
            </w:tcBorders>
          </w:tcPr>
          <w:p w14:paraId="2CF5E72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C00, 4D01, D03</w:t>
            </w:r>
          </w:p>
        </w:tc>
      </w:tr>
      <w:tr w:rsidR="007614D1" w14:paraId="14CF959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8EF86C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51</w:t>
            </w:r>
          </w:p>
        </w:tc>
        <w:tc>
          <w:tcPr>
            <w:tcW w:w="1005" w:type="dxa"/>
            <w:tcBorders>
              <w:top w:val="single" w:sz="8" w:space="0" w:color="auto"/>
              <w:left w:val="single" w:sz="8" w:space="0" w:color="auto"/>
              <w:bottom w:val="single" w:sz="8" w:space="0" w:color="auto"/>
              <w:right w:val="single" w:sz="8" w:space="0" w:color="auto"/>
            </w:tcBorders>
          </w:tcPr>
          <w:p w14:paraId="48115EF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7380101H</w:t>
            </w:r>
          </w:p>
        </w:tc>
        <w:tc>
          <w:tcPr>
            <w:tcW w:w="3510" w:type="dxa"/>
            <w:tcBorders>
              <w:top w:val="single" w:sz="8" w:space="0" w:color="auto"/>
              <w:left w:val="single" w:sz="8" w:space="0" w:color="auto"/>
              <w:bottom w:val="single" w:sz="8" w:space="0" w:color="auto"/>
              <w:right w:val="single" w:sz="8" w:space="0" w:color="auto"/>
            </w:tcBorders>
          </w:tcPr>
          <w:p w14:paraId="5D754D86"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Luật </w:t>
            </w:r>
            <w:r w:rsidRPr="386AE8C9">
              <w:rPr>
                <w:rFonts w:ascii="Times New Roman" w:eastAsia="Times New Roman" w:hAnsi="Times New Roman" w:cs="Times New Roman"/>
                <w:i/>
                <w:iCs/>
                <w:sz w:val="24"/>
                <w:szCs w:val="24"/>
              </w:rPr>
              <w:t>(chuyên ngành Luật Hành chính) - học tại khu Hòa An</w:t>
            </w:r>
          </w:p>
        </w:tc>
        <w:tc>
          <w:tcPr>
            <w:tcW w:w="840" w:type="dxa"/>
            <w:tcBorders>
              <w:top w:val="single" w:sz="8" w:space="0" w:color="auto"/>
              <w:left w:val="single" w:sz="8" w:space="0" w:color="auto"/>
              <w:bottom w:val="single" w:sz="8" w:space="0" w:color="auto"/>
              <w:right w:val="single" w:sz="8" w:space="0" w:color="auto"/>
            </w:tcBorders>
          </w:tcPr>
          <w:p w14:paraId="782BEA1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47BF669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C00, D01, D03</w:t>
            </w:r>
          </w:p>
        </w:tc>
      </w:tr>
      <w:tr w:rsidR="007614D1" w14:paraId="1B01DA0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AAA501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72CF6FD3"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 xml:space="preserve">Nông lâm nghiệp, Thủy sản, Chế biến, Chăn nuôi, Thú y, Môi trường và tài nguyên </w:t>
            </w:r>
            <w:r w:rsidRPr="386AE8C9">
              <w:rPr>
                <w:rFonts w:ascii="Times New Roman" w:eastAsia="Times New Roman" w:hAnsi="Times New Roman" w:cs="Times New Roman"/>
                <w:i/>
                <w:iCs/>
                <w:sz w:val="24"/>
                <w:szCs w:val="24"/>
              </w:rPr>
              <w:t>(xét tuyển theo phương thức 1, 2, 3 và 6)</w:t>
            </w:r>
          </w:p>
        </w:tc>
      </w:tr>
      <w:tr w:rsidR="007614D1" w14:paraId="72EC287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116196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52</w:t>
            </w:r>
          </w:p>
        </w:tc>
        <w:tc>
          <w:tcPr>
            <w:tcW w:w="1005" w:type="dxa"/>
            <w:tcBorders>
              <w:top w:val="single" w:sz="8" w:space="0" w:color="auto"/>
              <w:left w:val="single" w:sz="8" w:space="0" w:color="auto"/>
              <w:bottom w:val="single" w:sz="8" w:space="0" w:color="auto"/>
              <w:right w:val="single" w:sz="8" w:space="0" w:color="auto"/>
            </w:tcBorders>
          </w:tcPr>
          <w:p w14:paraId="37DA777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7540101</w:t>
            </w:r>
          </w:p>
        </w:tc>
        <w:tc>
          <w:tcPr>
            <w:tcW w:w="3510" w:type="dxa"/>
            <w:tcBorders>
              <w:top w:val="nil"/>
              <w:left w:val="single" w:sz="8" w:space="0" w:color="auto"/>
              <w:bottom w:val="single" w:sz="8" w:space="0" w:color="auto"/>
              <w:right w:val="single" w:sz="8" w:space="0" w:color="auto"/>
            </w:tcBorders>
          </w:tcPr>
          <w:p w14:paraId="5325D64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thực phẩm</w:t>
            </w:r>
          </w:p>
        </w:tc>
        <w:tc>
          <w:tcPr>
            <w:tcW w:w="840" w:type="dxa"/>
            <w:tcBorders>
              <w:top w:val="nil"/>
              <w:left w:val="single" w:sz="8" w:space="0" w:color="auto"/>
              <w:bottom w:val="single" w:sz="8" w:space="0" w:color="auto"/>
              <w:right w:val="single" w:sz="8" w:space="0" w:color="auto"/>
            </w:tcBorders>
          </w:tcPr>
          <w:p w14:paraId="6D9AA85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170</w:t>
            </w:r>
          </w:p>
        </w:tc>
        <w:tc>
          <w:tcPr>
            <w:tcW w:w="2010" w:type="dxa"/>
            <w:tcBorders>
              <w:top w:val="nil"/>
              <w:left w:val="single" w:sz="8" w:space="0" w:color="auto"/>
              <w:bottom w:val="single" w:sz="8" w:space="0" w:color="auto"/>
              <w:right w:val="single" w:sz="8" w:space="0" w:color="auto"/>
            </w:tcBorders>
          </w:tcPr>
          <w:p w14:paraId="61396BD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694C321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8DA6BD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53</w:t>
            </w:r>
          </w:p>
        </w:tc>
        <w:tc>
          <w:tcPr>
            <w:tcW w:w="1005" w:type="dxa"/>
            <w:tcBorders>
              <w:top w:val="single" w:sz="8" w:space="0" w:color="auto"/>
              <w:left w:val="single" w:sz="8" w:space="0" w:color="auto"/>
              <w:bottom w:val="single" w:sz="8" w:space="0" w:color="auto"/>
              <w:right w:val="single" w:sz="8" w:space="0" w:color="auto"/>
            </w:tcBorders>
          </w:tcPr>
          <w:p w14:paraId="1E684A4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7540105</w:t>
            </w:r>
          </w:p>
        </w:tc>
        <w:tc>
          <w:tcPr>
            <w:tcW w:w="3510" w:type="dxa"/>
            <w:tcBorders>
              <w:top w:val="single" w:sz="8" w:space="0" w:color="auto"/>
              <w:left w:val="single" w:sz="8" w:space="0" w:color="auto"/>
              <w:bottom w:val="single" w:sz="8" w:space="0" w:color="auto"/>
              <w:right w:val="single" w:sz="8" w:space="0" w:color="auto"/>
            </w:tcBorders>
          </w:tcPr>
          <w:p w14:paraId="21F5AB6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chế biến thủy sản</w:t>
            </w:r>
          </w:p>
        </w:tc>
        <w:tc>
          <w:tcPr>
            <w:tcW w:w="840" w:type="dxa"/>
            <w:tcBorders>
              <w:top w:val="single" w:sz="8" w:space="0" w:color="auto"/>
              <w:left w:val="single" w:sz="8" w:space="0" w:color="auto"/>
              <w:bottom w:val="single" w:sz="8" w:space="0" w:color="auto"/>
              <w:right w:val="single" w:sz="8" w:space="0" w:color="auto"/>
            </w:tcBorders>
          </w:tcPr>
          <w:p w14:paraId="68BE728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140</w:t>
            </w:r>
          </w:p>
        </w:tc>
        <w:tc>
          <w:tcPr>
            <w:tcW w:w="2010" w:type="dxa"/>
            <w:tcBorders>
              <w:top w:val="single" w:sz="8" w:space="0" w:color="auto"/>
              <w:left w:val="single" w:sz="8" w:space="0" w:color="auto"/>
              <w:bottom w:val="single" w:sz="8" w:space="0" w:color="auto"/>
              <w:right w:val="single" w:sz="8" w:space="0" w:color="auto"/>
            </w:tcBorders>
          </w:tcPr>
          <w:p w14:paraId="6D3D720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5C278652"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B2B459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54</w:t>
            </w:r>
          </w:p>
        </w:tc>
        <w:tc>
          <w:tcPr>
            <w:tcW w:w="1005" w:type="dxa"/>
            <w:tcBorders>
              <w:top w:val="single" w:sz="8" w:space="0" w:color="auto"/>
              <w:left w:val="single" w:sz="8" w:space="0" w:color="auto"/>
              <w:bottom w:val="single" w:sz="8" w:space="0" w:color="auto"/>
              <w:right w:val="single" w:sz="8" w:space="0" w:color="auto"/>
            </w:tcBorders>
          </w:tcPr>
          <w:p w14:paraId="3619C7D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7540104</w:t>
            </w:r>
          </w:p>
        </w:tc>
        <w:tc>
          <w:tcPr>
            <w:tcW w:w="3510" w:type="dxa"/>
            <w:tcBorders>
              <w:top w:val="single" w:sz="8" w:space="0" w:color="auto"/>
              <w:left w:val="single" w:sz="8" w:space="0" w:color="auto"/>
              <w:bottom w:val="single" w:sz="8" w:space="0" w:color="auto"/>
              <w:right w:val="single" w:sz="8" w:space="0" w:color="auto"/>
            </w:tcBorders>
          </w:tcPr>
          <w:p w14:paraId="1615357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sau thu hoạch</w:t>
            </w:r>
          </w:p>
        </w:tc>
        <w:tc>
          <w:tcPr>
            <w:tcW w:w="840" w:type="dxa"/>
            <w:tcBorders>
              <w:top w:val="single" w:sz="8" w:space="0" w:color="auto"/>
              <w:left w:val="single" w:sz="8" w:space="0" w:color="auto"/>
              <w:bottom w:val="single" w:sz="8" w:space="0" w:color="auto"/>
              <w:right w:val="single" w:sz="8" w:space="0" w:color="auto"/>
            </w:tcBorders>
          </w:tcPr>
          <w:p w14:paraId="46B1CBD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2DE598E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727D7C84"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358DEA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55</w:t>
            </w:r>
          </w:p>
        </w:tc>
        <w:tc>
          <w:tcPr>
            <w:tcW w:w="1005" w:type="dxa"/>
            <w:tcBorders>
              <w:top w:val="single" w:sz="8" w:space="0" w:color="auto"/>
              <w:left w:val="single" w:sz="8" w:space="0" w:color="auto"/>
              <w:bottom w:val="single" w:sz="8" w:space="0" w:color="auto"/>
              <w:right w:val="single" w:sz="8" w:space="0" w:color="auto"/>
            </w:tcBorders>
          </w:tcPr>
          <w:p w14:paraId="336308A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7620105</w:t>
            </w:r>
          </w:p>
        </w:tc>
        <w:tc>
          <w:tcPr>
            <w:tcW w:w="3510" w:type="dxa"/>
            <w:tcBorders>
              <w:top w:val="single" w:sz="8" w:space="0" w:color="auto"/>
              <w:left w:val="single" w:sz="8" w:space="0" w:color="auto"/>
              <w:bottom w:val="single" w:sz="8" w:space="0" w:color="auto"/>
              <w:right w:val="single" w:sz="8" w:space="0" w:color="auto"/>
            </w:tcBorders>
          </w:tcPr>
          <w:p w14:paraId="794FFA4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Chăn nuôi</w:t>
            </w:r>
          </w:p>
        </w:tc>
        <w:tc>
          <w:tcPr>
            <w:tcW w:w="840" w:type="dxa"/>
            <w:tcBorders>
              <w:top w:val="single" w:sz="8" w:space="0" w:color="auto"/>
              <w:left w:val="single" w:sz="8" w:space="0" w:color="auto"/>
              <w:bottom w:val="single" w:sz="8" w:space="0" w:color="auto"/>
              <w:right w:val="single" w:sz="8" w:space="0" w:color="auto"/>
            </w:tcBorders>
          </w:tcPr>
          <w:p w14:paraId="0C409F0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140</w:t>
            </w:r>
          </w:p>
        </w:tc>
        <w:tc>
          <w:tcPr>
            <w:tcW w:w="2010" w:type="dxa"/>
            <w:tcBorders>
              <w:top w:val="single" w:sz="8" w:space="0" w:color="auto"/>
              <w:left w:val="single" w:sz="8" w:space="0" w:color="auto"/>
              <w:bottom w:val="single" w:sz="8" w:space="0" w:color="auto"/>
              <w:right w:val="single" w:sz="8" w:space="0" w:color="auto"/>
            </w:tcBorders>
          </w:tcPr>
          <w:p w14:paraId="26219C7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A02, B00, B08</w:t>
            </w:r>
          </w:p>
        </w:tc>
      </w:tr>
      <w:tr w:rsidR="007614D1" w14:paraId="5910F90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31EBFA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56</w:t>
            </w:r>
          </w:p>
        </w:tc>
        <w:tc>
          <w:tcPr>
            <w:tcW w:w="1005" w:type="dxa"/>
            <w:tcBorders>
              <w:top w:val="single" w:sz="8" w:space="0" w:color="auto"/>
              <w:left w:val="single" w:sz="8" w:space="0" w:color="auto"/>
              <w:bottom w:val="single" w:sz="8" w:space="0" w:color="auto"/>
              <w:right w:val="single" w:sz="8" w:space="0" w:color="auto"/>
            </w:tcBorders>
          </w:tcPr>
          <w:p w14:paraId="5DAA37B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7640101</w:t>
            </w:r>
          </w:p>
        </w:tc>
        <w:tc>
          <w:tcPr>
            <w:tcW w:w="3510" w:type="dxa"/>
            <w:tcBorders>
              <w:top w:val="single" w:sz="8" w:space="0" w:color="auto"/>
              <w:left w:val="single" w:sz="8" w:space="0" w:color="auto"/>
              <w:bottom w:val="single" w:sz="8" w:space="0" w:color="auto"/>
              <w:right w:val="single" w:sz="8" w:space="0" w:color="auto"/>
            </w:tcBorders>
          </w:tcPr>
          <w:p w14:paraId="6628321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Thú y</w:t>
            </w:r>
          </w:p>
        </w:tc>
        <w:tc>
          <w:tcPr>
            <w:tcW w:w="840" w:type="dxa"/>
            <w:tcBorders>
              <w:top w:val="single" w:sz="8" w:space="0" w:color="auto"/>
              <w:left w:val="single" w:sz="8" w:space="0" w:color="auto"/>
              <w:bottom w:val="single" w:sz="8" w:space="0" w:color="auto"/>
              <w:right w:val="single" w:sz="8" w:space="0" w:color="auto"/>
            </w:tcBorders>
          </w:tcPr>
          <w:p w14:paraId="2F1732B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2801687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B00, A02, D07, B08</w:t>
            </w:r>
          </w:p>
        </w:tc>
      </w:tr>
      <w:tr w:rsidR="007614D1" w14:paraId="1896157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B2ED8B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57</w:t>
            </w:r>
          </w:p>
        </w:tc>
        <w:tc>
          <w:tcPr>
            <w:tcW w:w="1005" w:type="dxa"/>
            <w:tcBorders>
              <w:top w:val="single" w:sz="8" w:space="0" w:color="auto"/>
              <w:left w:val="single" w:sz="8" w:space="0" w:color="auto"/>
              <w:bottom w:val="single" w:sz="8" w:space="0" w:color="auto"/>
              <w:right w:val="single" w:sz="8" w:space="0" w:color="auto"/>
            </w:tcBorders>
          </w:tcPr>
          <w:p w14:paraId="4F3D97E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7620110</w:t>
            </w:r>
          </w:p>
        </w:tc>
        <w:tc>
          <w:tcPr>
            <w:tcW w:w="3510" w:type="dxa"/>
            <w:tcBorders>
              <w:top w:val="single" w:sz="8" w:space="0" w:color="auto"/>
              <w:left w:val="single" w:sz="8" w:space="0" w:color="auto"/>
              <w:bottom w:val="single" w:sz="8" w:space="0" w:color="auto"/>
              <w:right w:val="single" w:sz="8" w:space="0" w:color="auto"/>
            </w:tcBorders>
          </w:tcPr>
          <w:p w14:paraId="08F9A9FA"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Khoa học cây trồng, </w:t>
            </w:r>
            <w:r w:rsidRPr="386AE8C9">
              <w:rPr>
                <w:rFonts w:ascii="Times New Roman" w:eastAsia="Times New Roman" w:hAnsi="Times New Roman" w:cs="Times New Roman"/>
                <w:i/>
                <w:iCs/>
                <w:sz w:val="24"/>
                <w:szCs w:val="24"/>
              </w:rPr>
              <w:t>có 2 chuyên ngành:</w:t>
            </w:r>
            <w:r>
              <w:br/>
            </w:r>
            <w:r w:rsidRPr="386AE8C9">
              <w:rPr>
                <w:rFonts w:ascii="Times New Roman" w:eastAsia="Times New Roman" w:hAnsi="Times New Roman" w:cs="Times New Roman"/>
                <w:i/>
                <w:iCs/>
                <w:sz w:val="24"/>
                <w:szCs w:val="24"/>
              </w:rPr>
              <w:t>- Khoa học cây trồng.</w:t>
            </w:r>
            <w:r>
              <w:br/>
            </w:r>
            <w:r w:rsidRPr="386AE8C9">
              <w:rPr>
                <w:rFonts w:ascii="Times New Roman" w:eastAsia="Times New Roman" w:hAnsi="Times New Roman" w:cs="Times New Roman"/>
                <w:i/>
                <w:iCs/>
                <w:sz w:val="24"/>
                <w:szCs w:val="24"/>
              </w:rPr>
              <w:t>- Nông nghiệp công nghệ cao.</w:t>
            </w:r>
          </w:p>
        </w:tc>
        <w:tc>
          <w:tcPr>
            <w:tcW w:w="840" w:type="dxa"/>
            <w:tcBorders>
              <w:top w:val="single" w:sz="8" w:space="0" w:color="auto"/>
              <w:left w:val="single" w:sz="8" w:space="0" w:color="auto"/>
              <w:bottom w:val="single" w:sz="8" w:space="0" w:color="auto"/>
              <w:right w:val="single" w:sz="8" w:space="0" w:color="auto"/>
            </w:tcBorders>
          </w:tcPr>
          <w:p w14:paraId="6CFA979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140</w:t>
            </w:r>
          </w:p>
        </w:tc>
        <w:tc>
          <w:tcPr>
            <w:tcW w:w="2010" w:type="dxa"/>
            <w:tcBorders>
              <w:top w:val="single" w:sz="8" w:space="0" w:color="auto"/>
              <w:left w:val="single" w:sz="8" w:space="0" w:color="auto"/>
              <w:bottom w:val="single" w:sz="8" w:space="0" w:color="auto"/>
              <w:right w:val="single" w:sz="8" w:space="0" w:color="auto"/>
            </w:tcBorders>
          </w:tcPr>
          <w:p w14:paraId="649739E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A02, B00, B08, D07</w:t>
            </w:r>
          </w:p>
        </w:tc>
      </w:tr>
      <w:tr w:rsidR="007614D1" w14:paraId="714F66E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0C30E7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58</w:t>
            </w:r>
          </w:p>
        </w:tc>
        <w:tc>
          <w:tcPr>
            <w:tcW w:w="1005" w:type="dxa"/>
            <w:tcBorders>
              <w:top w:val="single" w:sz="8" w:space="0" w:color="auto"/>
              <w:left w:val="single" w:sz="8" w:space="0" w:color="auto"/>
              <w:bottom w:val="single" w:sz="8" w:space="0" w:color="auto"/>
              <w:right w:val="single" w:sz="8" w:space="0" w:color="auto"/>
            </w:tcBorders>
          </w:tcPr>
          <w:p w14:paraId="660EAB9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7620109</w:t>
            </w:r>
          </w:p>
        </w:tc>
        <w:tc>
          <w:tcPr>
            <w:tcW w:w="3510" w:type="dxa"/>
            <w:tcBorders>
              <w:top w:val="single" w:sz="8" w:space="0" w:color="auto"/>
              <w:left w:val="single" w:sz="8" w:space="0" w:color="auto"/>
              <w:bottom w:val="single" w:sz="8" w:space="0" w:color="auto"/>
              <w:right w:val="single" w:sz="8" w:space="0" w:color="auto"/>
            </w:tcBorders>
          </w:tcPr>
          <w:p w14:paraId="5BD9C12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Nông học</w:t>
            </w:r>
          </w:p>
        </w:tc>
        <w:tc>
          <w:tcPr>
            <w:tcW w:w="840" w:type="dxa"/>
            <w:tcBorders>
              <w:top w:val="single" w:sz="8" w:space="0" w:color="auto"/>
              <w:left w:val="single" w:sz="8" w:space="0" w:color="auto"/>
              <w:bottom w:val="single" w:sz="8" w:space="0" w:color="auto"/>
              <w:right w:val="single" w:sz="8" w:space="0" w:color="auto"/>
            </w:tcBorders>
          </w:tcPr>
          <w:p w14:paraId="4BD4EF2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single" w:sz="8" w:space="0" w:color="auto"/>
              <w:left w:val="single" w:sz="8" w:space="0" w:color="auto"/>
              <w:bottom w:val="single" w:sz="8" w:space="0" w:color="auto"/>
              <w:right w:val="single" w:sz="8" w:space="0" w:color="auto"/>
            </w:tcBorders>
          </w:tcPr>
          <w:p w14:paraId="42E8A00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B00, B08, D07</w:t>
            </w:r>
          </w:p>
        </w:tc>
      </w:tr>
      <w:tr w:rsidR="007614D1" w14:paraId="1B81C4E0"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E2CC27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59</w:t>
            </w:r>
          </w:p>
        </w:tc>
        <w:tc>
          <w:tcPr>
            <w:tcW w:w="1005" w:type="dxa"/>
            <w:tcBorders>
              <w:top w:val="single" w:sz="8" w:space="0" w:color="auto"/>
              <w:left w:val="single" w:sz="8" w:space="0" w:color="auto"/>
              <w:bottom w:val="single" w:sz="8" w:space="0" w:color="auto"/>
              <w:right w:val="single" w:sz="8" w:space="0" w:color="auto"/>
            </w:tcBorders>
          </w:tcPr>
          <w:p w14:paraId="662DB2A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7620112</w:t>
            </w:r>
          </w:p>
        </w:tc>
        <w:tc>
          <w:tcPr>
            <w:tcW w:w="3510" w:type="dxa"/>
            <w:tcBorders>
              <w:top w:val="single" w:sz="8" w:space="0" w:color="auto"/>
              <w:left w:val="single" w:sz="8" w:space="0" w:color="auto"/>
              <w:bottom w:val="single" w:sz="8" w:space="0" w:color="auto"/>
              <w:right w:val="single" w:sz="8" w:space="0" w:color="auto"/>
            </w:tcBorders>
          </w:tcPr>
          <w:p w14:paraId="022AFBC6"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Bảo vệ thực vật</w:t>
            </w:r>
          </w:p>
        </w:tc>
        <w:tc>
          <w:tcPr>
            <w:tcW w:w="840" w:type="dxa"/>
            <w:tcBorders>
              <w:top w:val="single" w:sz="8" w:space="0" w:color="auto"/>
              <w:left w:val="single" w:sz="8" w:space="0" w:color="auto"/>
              <w:bottom w:val="single" w:sz="8" w:space="0" w:color="auto"/>
              <w:right w:val="single" w:sz="8" w:space="0" w:color="auto"/>
            </w:tcBorders>
          </w:tcPr>
          <w:p w14:paraId="4609854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160</w:t>
            </w:r>
          </w:p>
        </w:tc>
        <w:tc>
          <w:tcPr>
            <w:tcW w:w="2010" w:type="dxa"/>
            <w:tcBorders>
              <w:top w:val="single" w:sz="8" w:space="0" w:color="auto"/>
              <w:left w:val="single" w:sz="8" w:space="0" w:color="auto"/>
              <w:bottom w:val="single" w:sz="8" w:space="0" w:color="auto"/>
              <w:right w:val="single" w:sz="8" w:space="0" w:color="auto"/>
            </w:tcBorders>
          </w:tcPr>
          <w:p w14:paraId="764A4D3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B00, B08, D07</w:t>
            </w:r>
          </w:p>
        </w:tc>
      </w:tr>
      <w:tr w:rsidR="007614D1" w14:paraId="210CEF9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C6A835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60</w:t>
            </w:r>
          </w:p>
        </w:tc>
        <w:tc>
          <w:tcPr>
            <w:tcW w:w="1005" w:type="dxa"/>
            <w:tcBorders>
              <w:top w:val="single" w:sz="8" w:space="0" w:color="auto"/>
              <w:left w:val="single" w:sz="8" w:space="0" w:color="auto"/>
              <w:bottom w:val="single" w:sz="8" w:space="0" w:color="auto"/>
              <w:right w:val="single" w:sz="8" w:space="0" w:color="auto"/>
            </w:tcBorders>
          </w:tcPr>
          <w:p w14:paraId="7D3D82C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7440301</w:t>
            </w:r>
          </w:p>
        </w:tc>
        <w:tc>
          <w:tcPr>
            <w:tcW w:w="3510" w:type="dxa"/>
            <w:tcBorders>
              <w:top w:val="single" w:sz="8" w:space="0" w:color="auto"/>
              <w:left w:val="single" w:sz="8" w:space="0" w:color="auto"/>
              <w:bottom w:val="single" w:sz="8" w:space="0" w:color="auto"/>
              <w:right w:val="single" w:sz="8" w:space="0" w:color="auto"/>
            </w:tcBorders>
          </w:tcPr>
          <w:p w14:paraId="3BCE4AB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Khoa học môi trường</w:t>
            </w:r>
          </w:p>
        </w:tc>
        <w:tc>
          <w:tcPr>
            <w:tcW w:w="840" w:type="dxa"/>
            <w:tcBorders>
              <w:top w:val="single" w:sz="8" w:space="0" w:color="auto"/>
              <w:left w:val="single" w:sz="8" w:space="0" w:color="auto"/>
              <w:bottom w:val="single" w:sz="8" w:space="0" w:color="auto"/>
              <w:right w:val="single" w:sz="8" w:space="0" w:color="auto"/>
            </w:tcBorders>
          </w:tcPr>
          <w:p w14:paraId="7415C45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0219563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A02, B00, D07</w:t>
            </w:r>
          </w:p>
        </w:tc>
      </w:tr>
      <w:tr w:rsidR="007614D1" w14:paraId="524D3D19"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8515B5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61</w:t>
            </w:r>
          </w:p>
        </w:tc>
        <w:tc>
          <w:tcPr>
            <w:tcW w:w="1005" w:type="dxa"/>
            <w:tcBorders>
              <w:top w:val="single" w:sz="8" w:space="0" w:color="auto"/>
              <w:left w:val="single" w:sz="8" w:space="0" w:color="auto"/>
              <w:bottom w:val="single" w:sz="8" w:space="0" w:color="auto"/>
              <w:right w:val="single" w:sz="8" w:space="0" w:color="auto"/>
            </w:tcBorders>
          </w:tcPr>
          <w:p w14:paraId="342ADCE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7850101</w:t>
            </w:r>
          </w:p>
        </w:tc>
        <w:tc>
          <w:tcPr>
            <w:tcW w:w="3510" w:type="dxa"/>
            <w:tcBorders>
              <w:top w:val="single" w:sz="8" w:space="0" w:color="auto"/>
              <w:left w:val="single" w:sz="8" w:space="0" w:color="auto"/>
              <w:bottom w:val="single" w:sz="8" w:space="0" w:color="auto"/>
              <w:right w:val="single" w:sz="8" w:space="0" w:color="auto"/>
            </w:tcBorders>
          </w:tcPr>
          <w:p w14:paraId="6B691C6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lý tài nguyên và môi trường</w:t>
            </w:r>
          </w:p>
        </w:tc>
        <w:tc>
          <w:tcPr>
            <w:tcW w:w="840" w:type="dxa"/>
            <w:tcBorders>
              <w:top w:val="single" w:sz="8" w:space="0" w:color="auto"/>
              <w:left w:val="single" w:sz="8" w:space="0" w:color="auto"/>
              <w:bottom w:val="single" w:sz="8" w:space="0" w:color="auto"/>
              <w:right w:val="single" w:sz="8" w:space="0" w:color="auto"/>
            </w:tcBorders>
          </w:tcPr>
          <w:p w14:paraId="3A74564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1C1E526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3D642FA9"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82DBA9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62</w:t>
            </w:r>
          </w:p>
        </w:tc>
        <w:tc>
          <w:tcPr>
            <w:tcW w:w="1005" w:type="dxa"/>
            <w:tcBorders>
              <w:top w:val="single" w:sz="8" w:space="0" w:color="auto"/>
              <w:left w:val="single" w:sz="8" w:space="0" w:color="auto"/>
              <w:bottom w:val="single" w:sz="8" w:space="0" w:color="auto"/>
              <w:right w:val="single" w:sz="8" w:space="0" w:color="auto"/>
            </w:tcBorders>
          </w:tcPr>
          <w:p w14:paraId="0D5B991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7520320</w:t>
            </w:r>
          </w:p>
        </w:tc>
        <w:tc>
          <w:tcPr>
            <w:tcW w:w="3510" w:type="dxa"/>
            <w:tcBorders>
              <w:top w:val="single" w:sz="8" w:space="0" w:color="auto"/>
              <w:left w:val="single" w:sz="8" w:space="0" w:color="auto"/>
              <w:bottom w:val="single" w:sz="8" w:space="0" w:color="auto"/>
              <w:right w:val="single" w:sz="8" w:space="0" w:color="auto"/>
            </w:tcBorders>
          </w:tcPr>
          <w:p w14:paraId="0E0C81E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Kỹ thuật môi trường</w:t>
            </w:r>
          </w:p>
        </w:tc>
        <w:tc>
          <w:tcPr>
            <w:tcW w:w="840" w:type="dxa"/>
            <w:tcBorders>
              <w:top w:val="single" w:sz="8" w:space="0" w:color="auto"/>
              <w:left w:val="single" w:sz="8" w:space="0" w:color="auto"/>
              <w:bottom w:val="single" w:sz="8" w:space="0" w:color="auto"/>
              <w:right w:val="single" w:sz="8" w:space="0" w:color="auto"/>
            </w:tcBorders>
          </w:tcPr>
          <w:p w14:paraId="10DFB15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70A3223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38A3FD5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785292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63</w:t>
            </w:r>
          </w:p>
        </w:tc>
        <w:tc>
          <w:tcPr>
            <w:tcW w:w="1005" w:type="dxa"/>
            <w:tcBorders>
              <w:top w:val="single" w:sz="8" w:space="0" w:color="auto"/>
              <w:left w:val="single" w:sz="8" w:space="0" w:color="auto"/>
              <w:bottom w:val="single" w:sz="8" w:space="0" w:color="auto"/>
              <w:right w:val="single" w:sz="8" w:space="0" w:color="auto"/>
            </w:tcBorders>
          </w:tcPr>
          <w:p w14:paraId="5A88B74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7850103</w:t>
            </w:r>
          </w:p>
        </w:tc>
        <w:tc>
          <w:tcPr>
            <w:tcW w:w="3510" w:type="dxa"/>
            <w:tcBorders>
              <w:top w:val="single" w:sz="8" w:space="0" w:color="auto"/>
              <w:left w:val="single" w:sz="8" w:space="0" w:color="auto"/>
              <w:bottom w:val="single" w:sz="8" w:space="0" w:color="auto"/>
              <w:right w:val="single" w:sz="8" w:space="0" w:color="auto"/>
            </w:tcBorders>
          </w:tcPr>
          <w:p w14:paraId="49ECE1A9"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lý đất đai</w:t>
            </w:r>
          </w:p>
        </w:tc>
        <w:tc>
          <w:tcPr>
            <w:tcW w:w="840" w:type="dxa"/>
            <w:tcBorders>
              <w:top w:val="single" w:sz="8" w:space="0" w:color="auto"/>
              <w:left w:val="single" w:sz="8" w:space="0" w:color="auto"/>
              <w:bottom w:val="single" w:sz="8" w:space="0" w:color="auto"/>
              <w:right w:val="single" w:sz="8" w:space="0" w:color="auto"/>
            </w:tcBorders>
          </w:tcPr>
          <w:p w14:paraId="1F99DE5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6CF2C60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D07</w:t>
            </w:r>
          </w:p>
        </w:tc>
      </w:tr>
      <w:tr w:rsidR="007614D1" w14:paraId="4D6F801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063BDEB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64</w:t>
            </w:r>
          </w:p>
        </w:tc>
        <w:tc>
          <w:tcPr>
            <w:tcW w:w="1005" w:type="dxa"/>
            <w:tcBorders>
              <w:top w:val="single" w:sz="8" w:space="0" w:color="auto"/>
              <w:left w:val="single" w:sz="8" w:space="0" w:color="auto"/>
              <w:bottom w:val="single" w:sz="8" w:space="0" w:color="auto"/>
              <w:right w:val="single" w:sz="8" w:space="0" w:color="auto"/>
            </w:tcBorders>
          </w:tcPr>
          <w:p w14:paraId="41DAA9C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7620113</w:t>
            </w:r>
          </w:p>
        </w:tc>
        <w:tc>
          <w:tcPr>
            <w:tcW w:w="3510" w:type="dxa"/>
            <w:tcBorders>
              <w:top w:val="single" w:sz="8" w:space="0" w:color="auto"/>
              <w:left w:val="single" w:sz="8" w:space="0" w:color="auto"/>
              <w:bottom w:val="single" w:sz="8" w:space="0" w:color="auto"/>
              <w:right w:val="single" w:sz="8" w:space="0" w:color="auto"/>
            </w:tcBorders>
          </w:tcPr>
          <w:p w14:paraId="7CAF2435"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rau hoa quả và cảnh quan</w:t>
            </w:r>
          </w:p>
        </w:tc>
        <w:tc>
          <w:tcPr>
            <w:tcW w:w="840" w:type="dxa"/>
            <w:tcBorders>
              <w:top w:val="single" w:sz="8" w:space="0" w:color="auto"/>
              <w:left w:val="single" w:sz="8" w:space="0" w:color="auto"/>
              <w:bottom w:val="single" w:sz="8" w:space="0" w:color="auto"/>
              <w:right w:val="single" w:sz="8" w:space="0" w:color="auto"/>
            </w:tcBorders>
          </w:tcPr>
          <w:p w14:paraId="660CEFF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195E304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595D4B0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992D4B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65</w:t>
            </w:r>
          </w:p>
        </w:tc>
        <w:tc>
          <w:tcPr>
            <w:tcW w:w="1005" w:type="dxa"/>
            <w:tcBorders>
              <w:top w:val="single" w:sz="8" w:space="0" w:color="auto"/>
              <w:left w:val="single" w:sz="8" w:space="0" w:color="auto"/>
              <w:bottom w:val="single" w:sz="8" w:space="0" w:color="auto"/>
              <w:right w:val="single" w:sz="8" w:space="0" w:color="auto"/>
            </w:tcBorders>
          </w:tcPr>
          <w:p w14:paraId="20F6635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7620103</w:t>
            </w:r>
          </w:p>
        </w:tc>
        <w:tc>
          <w:tcPr>
            <w:tcW w:w="3510" w:type="dxa"/>
            <w:tcBorders>
              <w:top w:val="single" w:sz="8" w:space="0" w:color="auto"/>
              <w:left w:val="single" w:sz="8" w:space="0" w:color="auto"/>
              <w:bottom w:val="single" w:sz="8" w:space="0" w:color="auto"/>
              <w:right w:val="single" w:sz="8" w:space="0" w:color="auto"/>
            </w:tcBorders>
          </w:tcPr>
          <w:p w14:paraId="274CEC2D"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Khoa học đất </w:t>
            </w:r>
            <w:r w:rsidRPr="386AE8C9">
              <w:rPr>
                <w:rFonts w:ascii="Times New Roman" w:eastAsia="Times New Roman" w:hAnsi="Times New Roman" w:cs="Times New Roman"/>
                <w:i/>
                <w:iCs/>
                <w:sz w:val="24"/>
                <w:szCs w:val="24"/>
              </w:rPr>
              <w:t>(chuyên ngành Quản lý đất và công nghệ phân bón)</w:t>
            </w:r>
          </w:p>
        </w:tc>
        <w:tc>
          <w:tcPr>
            <w:tcW w:w="840" w:type="dxa"/>
            <w:tcBorders>
              <w:top w:val="single" w:sz="8" w:space="0" w:color="auto"/>
              <w:left w:val="single" w:sz="8" w:space="0" w:color="auto"/>
              <w:bottom w:val="single" w:sz="8" w:space="0" w:color="auto"/>
              <w:right w:val="single" w:sz="8" w:space="0" w:color="auto"/>
            </w:tcBorders>
          </w:tcPr>
          <w:p w14:paraId="4D0D345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0E9DDE1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4EF6CF3D"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B143A5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66</w:t>
            </w:r>
          </w:p>
        </w:tc>
        <w:tc>
          <w:tcPr>
            <w:tcW w:w="1005" w:type="dxa"/>
            <w:tcBorders>
              <w:top w:val="single" w:sz="8" w:space="0" w:color="auto"/>
              <w:left w:val="single" w:sz="8" w:space="0" w:color="auto"/>
              <w:bottom w:val="single" w:sz="8" w:space="0" w:color="auto"/>
              <w:right w:val="single" w:sz="8" w:space="0" w:color="auto"/>
            </w:tcBorders>
          </w:tcPr>
          <w:p w14:paraId="020FCE1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7620301</w:t>
            </w:r>
          </w:p>
        </w:tc>
        <w:tc>
          <w:tcPr>
            <w:tcW w:w="3510" w:type="dxa"/>
            <w:tcBorders>
              <w:top w:val="single" w:sz="8" w:space="0" w:color="auto"/>
              <w:left w:val="single" w:sz="8" w:space="0" w:color="auto"/>
              <w:bottom w:val="single" w:sz="8" w:space="0" w:color="auto"/>
              <w:right w:val="single" w:sz="8" w:space="0" w:color="auto"/>
            </w:tcBorders>
          </w:tcPr>
          <w:p w14:paraId="3361125B"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Nuôi trồng thủy sản</w:t>
            </w:r>
          </w:p>
        </w:tc>
        <w:tc>
          <w:tcPr>
            <w:tcW w:w="840" w:type="dxa"/>
            <w:tcBorders>
              <w:top w:val="single" w:sz="8" w:space="0" w:color="auto"/>
              <w:left w:val="single" w:sz="8" w:space="0" w:color="auto"/>
              <w:bottom w:val="single" w:sz="8" w:space="0" w:color="auto"/>
              <w:right w:val="single" w:sz="8" w:space="0" w:color="auto"/>
            </w:tcBorders>
          </w:tcPr>
          <w:p w14:paraId="2E09FF0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220</w:t>
            </w:r>
          </w:p>
        </w:tc>
        <w:tc>
          <w:tcPr>
            <w:tcW w:w="2010" w:type="dxa"/>
            <w:tcBorders>
              <w:top w:val="single" w:sz="8" w:space="0" w:color="auto"/>
              <w:left w:val="single" w:sz="8" w:space="0" w:color="auto"/>
              <w:bottom w:val="single" w:sz="8" w:space="0" w:color="auto"/>
              <w:right w:val="single" w:sz="8" w:space="0" w:color="auto"/>
            </w:tcBorders>
          </w:tcPr>
          <w:p w14:paraId="5089BBC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211F99E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D79253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67</w:t>
            </w:r>
          </w:p>
        </w:tc>
        <w:tc>
          <w:tcPr>
            <w:tcW w:w="1005" w:type="dxa"/>
            <w:tcBorders>
              <w:top w:val="single" w:sz="8" w:space="0" w:color="auto"/>
              <w:left w:val="single" w:sz="8" w:space="0" w:color="auto"/>
              <w:bottom w:val="single" w:sz="8" w:space="0" w:color="auto"/>
              <w:right w:val="single" w:sz="8" w:space="0" w:color="auto"/>
            </w:tcBorders>
          </w:tcPr>
          <w:p w14:paraId="5B9652F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7620302</w:t>
            </w:r>
          </w:p>
        </w:tc>
        <w:tc>
          <w:tcPr>
            <w:tcW w:w="3510" w:type="dxa"/>
            <w:tcBorders>
              <w:top w:val="single" w:sz="8" w:space="0" w:color="auto"/>
              <w:left w:val="single" w:sz="8" w:space="0" w:color="auto"/>
              <w:bottom w:val="single" w:sz="8" w:space="0" w:color="auto"/>
              <w:right w:val="single" w:sz="8" w:space="0" w:color="auto"/>
            </w:tcBorders>
          </w:tcPr>
          <w:p w14:paraId="30FA151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Bệnh học thủy sản</w:t>
            </w:r>
          </w:p>
        </w:tc>
        <w:tc>
          <w:tcPr>
            <w:tcW w:w="840" w:type="dxa"/>
            <w:tcBorders>
              <w:top w:val="single" w:sz="8" w:space="0" w:color="auto"/>
              <w:left w:val="single" w:sz="8" w:space="0" w:color="auto"/>
              <w:bottom w:val="single" w:sz="8" w:space="0" w:color="auto"/>
              <w:right w:val="single" w:sz="8" w:space="0" w:color="auto"/>
            </w:tcBorders>
          </w:tcPr>
          <w:p w14:paraId="0508E0A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single" w:sz="8" w:space="0" w:color="auto"/>
              <w:left w:val="single" w:sz="8" w:space="0" w:color="auto"/>
              <w:bottom w:val="single" w:sz="8" w:space="0" w:color="auto"/>
              <w:right w:val="single" w:sz="8" w:space="0" w:color="auto"/>
            </w:tcBorders>
          </w:tcPr>
          <w:p w14:paraId="409EA4A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6DD1FFE7"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45FD05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68</w:t>
            </w:r>
          </w:p>
        </w:tc>
        <w:tc>
          <w:tcPr>
            <w:tcW w:w="1005" w:type="dxa"/>
            <w:tcBorders>
              <w:top w:val="single" w:sz="8" w:space="0" w:color="auto"/>
              <w:left w:val="single" w:sz="8" w:space="0" w:color="auto"/>
              <w:bottom w:val="single" w:sz="8" w:space="0" w:color="auto"/>
              <w:right w:val="single" w:sz="8" w:space="0" w:color="auto"/>
            </w:tcBorders>
          </w:tcPr>
          <w:p w14:paraId="7AC9686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7620305</w:t>
            </w:r>
          </w:p>
        </w:tc>
        <w:tc>
          <w:tcPr>
            <w:tcW w:w="3510" w:type="dxa"/>
            <w:tcBorders>
              <w:top w:val="single" w:sz="8" w:space="0" w:color="auto"/>
              <w:left w:val="single" w:sz="8" w:space="0" w:color="auto"/>
              <w:bottom w:val="single" w:sz="8" w:space="0" w:color="auto"/>
              <w:right w:val="single" w:sz="8" w:space="0" w:color="auto"/>
            </w:tcBorders>
          </w:tcPr>
          <w:p w14:paraId="1BB66752"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Quản lý thủy sản</w:t>
            </w:r>
          </w:p>
        </w:tc>
        <w:tc>
          <w:tcPr>
            <w:tcW w:w="840" w:type="dxa"/>
            <w:tcBorders>
              <w:top w:val="single" w:sz="8" w:space="0" w:color="auto"/>
              <w:left w:val="single" w:sz="8" w:space="0" w:color="auto"/>
              <w:bottom w:val="single" w:sz="8" w:space="0" w:color="auto"/>
              <w:right w:val="single" w:sz="8" w:space="0" w:color="auto"/>
            </w:tcBorders>
          </w:tcPr>
          <w:p w14:paraId="3FA6880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single" w:sz="8" w:space="0" w:color="auto"/>
              <w:left w:val="single" w:sz="8" w:space="0" w:color="auto"/>
              <w:bottom w:val="single" w:sz="8" w:space="0" w:color="auto"/>
              <w:right w:val="single" w:sz="8" w:space="0" w:color="auto"/>
            </w:tcBorders>
          </w:tcPr>
          <w:p w14:paraId="72BD938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78DC860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C533AF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100A5E9E"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Khoa học sự sống - Khoa học tự nhiên - Hóa dược</w:t>
            </w:r>
            <w:r w:rsidRPr="386AE8C9">
              <w:rPr>
                <w:rFonts w:ascii="Times New Roman" w:eastAsia="Times New Roman" w:hAnsi="Times New Roman" w:cs="Times New Roman"/>
                <w:i/>
                <w:iCs/>
                <w:sz w:val="24"/>
                <w:szCs w:val="24"/>
              </w:rPr>
              <w:t xml:space="preserve">  (xét tuyển theo phương thức 1, 2, 3 và 6)</w:t>
            </w:r>
          </w:p>
        </w:tc>
      </w:tr>
      <w:tr w:rsidR="007614D1" w14:paraId="760EE0D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F0F727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69</w:t>
            </w:r>
          </w:p>
        </w:tc>
        <w:tc>
          <w:tcPr>
            <w:tcW w:w="1005" w:type="dxa"/>
            <w:tcBorders>
              <w:top w:val="single" w:sz="8" w:space="0" w:color="auto"/>
              <w:left w:val="single" w:sz="8" w:space="0" w:color="auto"/>
              <w:bottom w:val="single" w:sz="8" w:space="0" w:color="auto"/>
              <w:right w:val="single" w:sz="8" w:space="0" w:color="auto"/>
            </w:tcBorders>
          </w:tcPr>
          <w:p w14:paraId="4EA7460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7460201</w:t>
            </w:r>
          </w:p>
        </w:tc>
        <w:tc>
          <w:tcPr>
            <w:tcW w:w="3510" w:type="dxa"/>
            <w:tcBorders>
              <w:top w:val="nil"/>
              <w:left w:val="single" w:sz="8" w:space="0" w:color="auto"/>
              <w:bottom w:val="single" w:sz="8" w:space="0" w:color="auto"/>
              <w:right w:val="single" w:sz="8" w:space="0" w:color="auto"/>
            </w:tcBorders>
          </w:tcPr>
          <w:p w14:paraId="02364B9F"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Thống kê</w:t>
            </w:r>
          </w:p>
        </w:tc>
        <w:tc>
          <w:tcPr>
            <w:tcW w:w="840" w:type="dxa"/>
            <w:tcBorders>
              <w:top w:val="nil"/>
              <w:left w:val="single" w:sz="8" w:space="0" w:color="auto"/>
              <w:bottom w:val="single" w:sz="8" w:space="0" w:color="auto"/>
              <w:right w:val="single" w:sz="8" w:space="0" w:color="auto"/>
            </w:tcBorders>
          </w:tcPr>
          <w:p w14:paraId="77FFB46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nil"/>
              <w:left w:val="single" w:sz="8" w:space="0" w:color="auto"/>
              <w:bottom w:val="single" w:sz="8" w:space="0" w:color="auto"/>
              <w:right w:val="single" w:sz="8" w:space="0" w:color="auto"/>
            </w:tcBorders>
          </w:tcPr>
          <w:p w14:paraId="27B8C29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A02, B00</w:t>
            </w:r>
          </w:p>
        </w:tc>
      </w:tr>
      <w:tr w:rsidR="007614D1" w14:paraId="7F3A2336"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3D58AB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1005" w:type="dxa"/>
            <w:tcBorders>
              <w:top w:val="single" w:sz="8" w:space="0" w:color="auto"/>
              <w:left w:val="single" w:sz="8" w:space="0" w:color="auto"/>
              <w:bottom w:val="single" w:sz="8" w:space="0" w:color="auto"/>
              <w:right w:val="single" w:sz="8" w:space="0" w:color="auto"/>
            </w:tcBorders>
          </w:tcPr>
          <w:p w14:paraId="2236DE2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7460112</w:t>
            </w:r>
          </w:p>
        </w:tc>
        <w:tc>
          <w:tcPr>
            <w:tcW w:w="3510" w:type="dxa"/>
            <w:tcBorders>
              <w:top w:val="single" w:sz="8" w:space="0" w:color="auto"/>
              <w:left w:val="single" w:sz="8" w:space="0" w:color="auto"/>
              <w:bottom w:val="single" w:sz="8" w:space="0" w:color="auto"/>
              <w:right w:val="single" w:sz="8" w:space="0" w:color="auto"/>
            </w:tcBorders>
          </w:tcPr>
          <w:p w14:paraId="2DF551F0"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Toán ứng dụng</w:t>
            </w:r>
          </w:p>
        </w:tc>
        <w:tc>
          <w:tcPr>
            <w:tcW w:w="840" w:type="dxa"/>
            <w:tcBorders>
              <w:top w:val="single" w:sz="8" w:space="0" w:color="auto"/>
              <w:left w:val="single" w:sz="8" w:space="0" w:color="auto"/>
              <w:bottom w:val="single" w:sz="8" w:space="0" w:color="auto"/>
              <w:right w:val="single" w:sz="8" w:space="0" w:color="auto"/>
            </w:tcBorders>
          </w:tcPr>
          <w:p w14:paraId="375540E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CA69F4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A02, B00</w:t>
            </w:r>
          </w:p>
        </w:tc>
      </w:tr>
      <w:tr w:rsidR="007614D1" w14:paraId="407B964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465D17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w:t>
            </w:r>
          </w:p>
        </w:tc>
        <w:tc>
          <w:tcPr>
            <w:tcW w:w="1005" w:type="dxa"/>
            <w:tcBorders>
              <w:top w:val="single" w:sz="8" w:space="0" w:color="auto"/>
              <w:left w:val="single" w:sz="8" w:space="0" w:color="auto"/>
              <w:bottom w:val="single" w:sz="8" w:space="0" w:color="auto"/>
              <w:right w:val="single" w:sz="8" w:space="0" w:color="auto"/>
            </w:tcBorders>
          </w:tcPr>
          <w:p w14:paraId="0120BB9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7520401</w:t>
            </w:r>
          </w:p>
        </w:tc>
        <w:tc>
          <w:tcPr>
            <w:tcW w:w="3510" w:type="dxa"/>
            <w:tcBorders>
              <w:top w:val="single" w:sz="8" w:space="0" w:color="auto"/>
              <w:left w:val="single" w:sz="8" w:space="0" w:color="auto"/>
              <w:bottom w:val="single" w:sz="8" w:space="0" w:color="auto"/>
              <w:right w:val="single" w:sz="8" w:space="0" w:color="auto"/>
            </w:tcBorders>
          </w:tcPr>
          <w:p w14:paraId="5FC933BF"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Vật lý kỹ thuật</w:t>
            </w:r>
          </w:p>
        </w:tc>
        <w:tc>
          <w:tcPr>
            <w:tcW w:w="840" w:type="dxa"/>
            <w:tcBorders>
              <w:top w:val="single" w:sz="8" w:space="0" w:color="auto"/>
              <w:left w:val="single" w:sz="8" w:space="0" w:color="auto"/>
              <w:bottom w:val="single" w:sz="8" w:space="0" w:color="auto"/>
              <w:right w:val="single" w:sz="8" w:space="0" w:color="auto"/>
            </w:tcBorders>
          </w:tcPr>
          <w:p w14:paraId="44D3007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6DC52DD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A02, C01</w:t>
            </w:r>
          </w:p>
        </w:tc>
      </w:tr>
      <w:tr w:rsidR="007614D1" w14:paraId="46F4266F"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041C6B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w:t>
            </w:r>
          </w:p>
        </w:tc>
        <w:tc>
          <w:tcPr>
            <w:tcW w:w="1005" w:type="dxa"/>
            <w:tcBorders>
              <w:top w:val="single" w:sz="8" w:space="0" w:color="auto"/>
              <w:left w:val="single" w:sz="8" w:space="0" w:color="auto"/>
              <w:bottom w:val="single" w:sz="8" w:space="0" w:color="auto"/>
              <w:right w:val="single" w:sz="8" w:space="0" w:color="auto"/>
            </w:tcBorders>
          </w:tcPr>
          <w:p w14:paraId="5670290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7440112</w:t>
            </w:r>
          </w:p>
        </w:tc>
        <w:tc>
          <w:tcPr>
            <w:tcW w:w="3510" w:type="dxa"/>
            <w:tcBorders>
              <w:top w:val="single" w:sz="8" w:space="0" w:color="auto"/>
              <w:left w:val="single" w:sz="8" w:space="0" w:color="auto"/>
              <w:bottom w:val="single" w:sz="8" w:space="0" w:color="auto"/>
              <w:right w:val="single" w:sz="8" w:space="0" w:color="auto"/>
            </w:tcBorders>
          </w:tcPr>
          <w:p w14:paraId="27E3ACC5"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Hóa học</w:t>
            </w:r>
          </w:p>
        </w:tc>
        <w:tc>
          <w:tcPr>
            <w:tcW w:w="840" w:type="dxa"/>
            <w:tcBorders>
              <w:top w:val="single" w:sz="8" w:space="0" w:color="auto"/>
              <w:left w:val="single" w:sz="8" w:space="0" w:color="auto"/>
              <w:bottom w:val="single" w:sz="8" w:space="0" w:color="auto"/>
              <w:right w:val="single" w:sz="8" w:space="0" w:color="auto"/>
            </w:tcBorders>
          </w:tcPr>
          <w:p w14:paraId="6467BB4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7A87CDE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C02, D07</w:t>
            </w:r>
          </w:p>
        </w:tc>
      </w:tr>
      <w:tr w:rsidR="007614D1" w14:paraId="3FF669A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F735DA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w:t>
            </w:r>
          </w:p>
        </w:tc>
        <w:tc>
          <w:tcPr>
            <w:tcW w:w="1005" w:type="dxa"/>
            <w:tcBorders>
              <w:top w:val="single" w:sz="8" w:space="0" w:color="auto"/>
              <w:left w:val="single" w:sz="8" w:space="0" w:color="auto"/>
              <w:bottom w:val="single" w:sz="8" w:space="0" w:color="auto"/>
              <w:right w:val="single" w:sz="8" w:space="0" w:color="auto"/>
            </w:tcBorders>
          </w:tcPr>
          <w:p w14:paraId="27DC5D4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7720203</w:t>
            </w:r>
          </w:p>
        </w:tc>
        <w:tc>
          <w:tcPr>
            <w:tcW w:w="3510" w:type="dxa"/>
            <w:tcBorders>
              <w:top w:val="single" w:sz="8" w:space="0" w:color="auto"/>
              <w:left w:val="single" w:sz="8" w:space="0" w:color="auto"/>
              <w:bottom w:val="single" w:sz="8" w:space="0" w:color="auto"/>
              <w:right w:val="single" w:sz="8" w:space="0" w:color="auto"/>
            </w:tcBorders>
          </w:tcPr>
          <w:p w14:paraId="4BF4556C"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Hóa dược</w:t>
            </w:r>
          </w:p>
        </w:tc>
        <w:tc>
          <w:tcPr>
            <w:tcW w:w="840" w:type="dxa"/>
            <w:tcBorders>
              <w:top w:val="single" w:sz="8" w:space="0" w:color="auto"/>
              <w:left w:val="single" w:sz="8" w:space="0" w:color="auto"/>
              <w:bottom w:val="single" w:sz="8" w:space="0" w:color="auto"/>
              <w:right w:val="single" w:sz="8" w:space="0" w:color="auto"/>
            </w:tcBorders>
          </w:tcPr>
          <w:p w14:paraId="777DF32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35E57CE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C02, D07</w:t>
            </w:r>
          </w:p>
        </w:tc>
      </w:tr>
      <w:tr w:rsidR="007614D1" w14:paraId="6FE61A2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B3F6E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w:t>
            </w:r>
          </w:p>
        </w:tc>
        <w:tc>
          <w:tcPr>
            <w:tcW w:w="1005" w:type="dxa"/>
            <w:tcBorders>
              <w:top w:val="single" w:sz="8" w:space="0" w:color="auto"/>
              <w:left w:val="single" w:sz="8" w:space="0" w:color="auto"/>
              <w:bottom w:val="single" w:sz="8" w:space="0" w:color="auto"/>
              <w:right w:val="single" w:sz="8" w:space="0" w:color="auto"/>
            </w:tcBorders>
          </w:tcPr>
          <w:p w14:paraId="7B7A42B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7420101</w:t>
            </w:r>
          </w:p>
        </w:tc>
        <w:tc>
          <w:tcPr>
            <w:tcW w:w="3510" w:type="dxa"/>
            <w:tcBorders>
              <w:top w:val="single" w:sz="8" w:space="0" w:color="auto"/>
              <w:left w:val="single" w:sz="8" w:space="0" w:color="auto"/>
              <w:bottom w:val="single" w:sz="8" w:space="0" w:color="auto"/>
              <w:right w:val="single" w:sz="8" w:space="0" w:color="auto"/>
            </w:tcBorders>
          </w:tcPr>
          <w:p w14:paraId="1C5F8C8E"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Sinh học</w:t>
            </w:r>
          </w:p>
        </w:tc>
        <w:tc>
          <w:tcPr>
            <w:tcW w:w="840" w:type="dxa"/>
            <w:tcBorders>
              <w:top w:val="single" w:sz="8" w:space="0" w:color="auto"/>
              <w:left w:val="single" w:sz="8" w:space="0" w:color="auto"/>
              <w:bottom w:val="single" w:sz="8" w:space="0" w:color="auto"/>
              <w:right w:val="single" w:sz="8" w:space="0" w:color="auto"/>
            </w:tcBorders>
          </w:tcPr>
          <w:p w14:paraId="189FDE1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4818865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A02, B00, B03, B08</w:t>
            </w:r>
          </w:p>
        </w:tc>
      </w:tr>
      <w:tr w:rsidR="007614D1" w14:paraId="7BF49538"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98661F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w:t>
            </w:r>
          </w:p>
        </w:tc>
        <w:tc>
          <w:tcPr>
            <w:tcW w:w="1005" w:type="dxa"/>
            <w:tcBorders>
              <w:top w:val="single" w:sz="8" w:space="0" w:color="auto"/>
              <w:left w:val="single" w:sz="8" w:space="0" w:color="auto"/>
              <w:bottom w:val="single" w:sz="8" w:space="0" w:color="auto"/>
              <w:right w:val="single" w:sz="8" w:space="0" w:color="auto"/>
            </w:tcBorders>
          </w:tcPr>
          <w:p w14:paraId="6369679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7420203</w:t>
            </w:r>
          </w:p>
        </w:tc>
        <w:tc>
          <w:tcPr>
            <w:tcW w:w="3510" w:type="dxa"/>
            <w:tcBorders>
              <w:top w:val="single" w:sz="8" w:space="0" w:color="auto"/>
              <w:left w:val="single" w:sz="8" w:space="0" w:color="auto"/>
              <w:bottom w:val="single" w:sz="8" w:space="0" w:color="auto"/>
              <w:right w:val="single" w:sz="8" w:space="0" w:color="auto"/>
            </w:tcBorders>
          </w:tcPr>
          <w:p w14:paraId="5DB81FC3"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Sinh học ứng dụng</w:t>
            </w:r>
          </w:p>
        </w:tc>
        <w:tc>
          <w:tcPr>
            <w:tcW w:w="840" w:type="dxa"/>
            <w:tcBorders>
              <w:top w:val="single" w:sz="8" w:space="0" w:color="auto"/>
              <w:left w:val="single" w:sz="8" w:space="0" w:color="auto"/>
              <w:bottom w:val="single" w:sz="8" w:space="0" w:color="auto"/>
              <w:right w:val="single" w:sz="8" w:space="0" w:color="auto"/>
            </w:tcBorders>
          </w:tcPr>
          <w:p w14:paraId="7BA76B1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60C4E0E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A01, B00, B08</w:t>
            </w:r>
          </w:p>
        </w:tc>
      </w:tr>
      <w:tr w:rsidR="007614D1" w14:paraId="06672FFA"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10D71F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76</w:t>
            </w:r>
          </w:p>
        </w:tc>
        <w:tc>
          <w:tcPr>
            <w:tcW w:w="1005" w:type="dxa"/>
            <w:tcBorders>
              <w:top w:val="single" w:sz="8" w:space="0" w:color="auto"/>
              <w:left w:val="single" w:sz="8" w:space="0" w:color="auto"/>
              <w:bottom w:val="single" w:sz="8" w:space="0" w:color="auto"/>
              <w:right w:val="single" w:sz="8" w:space="0" w:color="auto"/>
            </w:tcBorders>
          </w:tcPr>
          <w:p w14:paraId="2BDADF7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7420201</w:t>
            </w:r>
          </w:p>
        </w:tc>
        <w:tc>
          <w:tcPr>
            <w:tcW w:w="3510" w:type="dxa"/>
            <w:tcBorders>
              <w:top w:val="single" w:sz="8" w:space="0" w:color="auto"/>
              <w:left w:val="single" w:sz="8" w:space="0" w:color="auto"/>
              <w:bottom w:val="single" w:sz="8" w:space="0" w:color="auto"/>
              <w:right w:val="single" w:sz="8" w:space="0" w:color="auto"/>
            </w:tcBorders>
          </w:tcPr>
          <w:p w14:paraId="06BA8E27"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Công nghệ sinh học</w:t>
            </w:r>
          </w:p>
        </w:tc>
        <w:tc>
          <w:tcPr>
            <w:tcW w:w="840" w:type="dxa"/>
            <w:tcBorders>
              <w:top w:val="single" w:sz="8" w:space="0" w:color="auto"/>
              <w:left w:val="single" w:sz="8" w:space="0" w:color="auto"/>
              <w:bottom w:val="single" w:sz="8" w:space="0" w:color="auto"/>
              <w:right w:val="single" w:sz="8" w:space="0" w:color="auto"/>
            </w:tcBorders>
          </w:tcPr>
          <w:p w14:paraId="3DEC261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120</w:t>
            </w:r>
          </w:p>
        </w:tc>
        <w:tc>
          <w:tcPr>
            <w:tcW w:w="2010" w:type="dxa"/>
            <w:tcBorders>
              <w:top w:val="single" w:sz="8" w:space="0" w:color="auto"/>
              <w:left w:val="single" w:sz="8" w:space="0" w:color="auto"/>
              <w:bottom w:val="single" w:sz="8" w:space="0" w:color="auto"/>
              <w:right w:val="single" w:sz="8" w:space="0" w:color="auto"/>
            </w:tcBorders>
          </w:tcPr>
          <w:p w14:paraId="277D20F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A00, B00, B08, D07</w:t>
            </w:r>
          </w:p>
        </w:tc>
      </w:tr>
      <w:tr w:rsidR="007614D1" w14:paraId="0C63B23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FA847C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p>
        </w:tc>
        <w:tc>
          <w:tcPr>
            <w:tcW w:w="7365" w:type="dxa"/>
            <w:gridSpan w:val="4"/>
            <w:tcBorders>
              <w:top w:val="single" w:sz="8" w:space="0" w:color="auto"/>
              <w:left w:val="single" w:sz="8" w:space="0" w:color="auto"/>
              <w:bottom w:val="single" w:sz="8" w:space="0" w:color="auto"/>
              <w:right w:val="single" w:sz="8" w:space="0" w:color="auto"/>
            </w:tcBorders>
          </w:tcPr>
          <w:p w14:paraId="35D6CC2D"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b/>
                <w:bCs/>
                <w:i/>
                <w:iCs/>
                <w:sz w:val="24"/>
                <w:szCs w:val="24"/>
              </w:rPr>
              <w:t>Ngôn ngữ và văn hóa nước ngoài - Xă hội nhân văn</w:t>
            </w:r>
            <w:r w:rsidRPr="386AE8C9">
              <w:rPr>
                <w:rFonts w:ascii="Times New Roman" w:eastAsia="Times New Roman" w:hAnsi="Times New Roman" w:cs="Times New Roman"/>
                <w:i/>
                <w:iCs/>
                <w:sz w:val="24"/>
                <w:szCs w:val="24"/>
              </w:rPr>
              <w:t xml:space="preserve">  (xét tuyển theo phương thức 1, 2, 3 và 6)</w:t>
            </w:r>
          </w:p>
        </w:tc>
      </w:tr>
      <w:tr w:rsidR="007614D1" w14:paraId="40CB1CE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7B9AA7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77</w:t>
            </w:r>
          </w:p>
        </w:tc>
        <w:tc>
          <w:tcPr>
            <w:tcW w:w="1005" w:type="dxa"/>
            <w:tcBorders>
              <w:top w:val="single" w:sz="8" w:space="0" w:color="auto"/>
              <w:left w:val="single" w:sz="8" w:space="0" w:color="auto"/>
              <w:bottom w:val="single" w:sz="8" w:space="0" w:color="auto"/>
              <w:right w:val="single" w:sz="8" w:space="0" w:color="auto"/>
            </w:tcBorders>
          </w:tcPr>
          <w:p w14:paraId="58CDB56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7229030</w:t>
            </w:r>
          </w:p>
        </w:tc>
        <w:tc>
          <w:tcPr>
            <w:tcW w:w="3510" w:type="dxa"/>
            <w:tcBorders>
              <w:top w:val="nil"/>
              <w:left w:val="single" w:sz="8" w:space="0" w:color="auto"/>
              <w:bottom w:val="single" w:sz="8" w:space="0" w:color="auto"/>
              <w:right w:val="single" w:sz="8" w:space="0" w:color="auto"/>
            </w:tcBorders>
          </w:tcPr>
          <w:p w14:paraId="66B51B4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Văn học</w:t>
            </w:r>
          </w:p>
        </w:tc>
        <w:tc>
          <w:tcPr>
            <w:tcW w:w="840" w:type="dxa"/>
            <w:tcBorders>
              <w:top w:val="nil"/>
              <w:left w:val="single" w:sz="8" w:space="0" w:color="auto"/>
              <w:bottom w:val="single" w:sz="8" w:space="0" w:color="auto"/>
              <w:right w:val="single" w:sz="8" w:space="0" w:color="auto"/>
            </w:tcBorders>
          </w:tcPr>
          <w:p w14:paraId="4CE3DA4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nil"/>
              <w:left w:val="single" w:sz="8" w:space="0" w:color="auto"/>
              <w:bottom w:val="single" w:sz="8" w:space="0" w:color="auto"/>
              <w:right w:val="single" w:sz="8" w:space="0" w:color="auto"/>
            </w:tcBorders>
          </w:tcPr>
          <w:p w14:paraId="5C3A39E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D01, D14, D15</w:t>
            </w:r>
          </w:p>
        </w:tc>
      </w:tr>
      <w:tr w:rsidR="007614D1" w14:paraId="72D7D6D1"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4B21355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78</w:t>
            </w:r>
          </w:p>
        </w:tc>
        <w:tc>
          <w:tcPr>
            <w:tcW w:w="1005" w:type="dxa"/>
            <w:tcBorders>
              <w:top w:val="single" w:sz="8" w:space="0" w:color="auto"/>
              <w:left w:val="single" w:sz="8" w:space="0" w:color="auto"/>
              <w:bottom w:val="single" w:sz="8" w:space="0" w:color="auto"/>
              <w:right w:val="single" w:sz="8" w:space="0" w:color="auto"/>
            </w:tcBorders>
          </w:tcPr>
          <w:p w14:paraId="54083FD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7310630</w:t>
            </w:r>
          </w:p>
        </w:tc>
        <w:tc>
          <w:tcPr>
            <w:tcW w:w="3510" w:type="dxa"/>
            <w:tcBorders>
              <w:top w:val="single" w:sz="8" w:space="0" w:color="auto"/>
              <w:left w:val="single" w:sz="8" w:space="0" w:color="auto"/>
              <w:bottom w:val="single" w:sz="8" w:space="0" w:color="auto"/>
              <w:right w:val="single" w:sz="8" w:space="0" w:color="auto"/>
            </w:tcBorders>
          </w:tcPr>
          <w:p w14:paraId="5B870BC0"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Việt Nam học </w:t>
            </w:r>
            <w:r w:rsidRPr="386AE8C9">
              <w:rPr>
                <w:rFonts w:ascii="Times New Roman" w:eastAsia="Times New Roman" w:hAnsi="Times New Roman" w:cs="Times New Roman"/>
                <w:i/>
                <w:iCs/>
                <w:sz w:val="24"/>
                <w:szCs w:val="24"/>
              </w:rPr>
              <w:t>(chuyên ngành Hướng dẫn viên du lịch)</w:t>
            </w:r>
          </w:p>
        </w:tc>
        <w:tc>
          <w:tcPr>
            <w:tcW w:w="840" w:type="dxa"/>
            <w:tcBorders>
              <w:top w:val="single" w:sz="8" w:space="0" w:color="auto"/>
              <w:left w:val="single" w:sz="8" w:space="0" w:color="auto"/>
              <w:bottom w:val="single" w:sz="8" w:space="0" w:color="auto"/>
              <w:right w:val="single" w:sz="8" w:space="0" w:color="auto"/>
            </w:tcBorders>
          </w:tcPr>
          <w:p w14:paraId="66DAB85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6FDFAC0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D01, D14, D15</w:t>
            </w:r>
          </w:p>
        </w:tc>
      </w:tr>
      <w:tr w:rsidR="007614D1" w14:paraId="0AB5ADF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5D5912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79</w:t>
            </w:r>
          </w:p>
        </w:tc>
        <w:tc>
          <w:tcPr>
            <w:tcW w:w="1005" w:type="dxa"/>
            <w:tcBorders>
              <w:top w:val="single" w:sz="8" w:space="0" w:color="auto"/>
              <w:left w:val="single" w:sz="8" w:space="0" w:color="auto"/>
              <w:bottom w:val="single" w:sz="8" w:space="0" w:color="auto"/>
              <w:right w:val="single" w:sz="8" w:space="0" w:color="auto"/>
            </w:tcBorders>
          </w:tcPr>
          <w:p w14:paraId="3D22CFD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7310630H</w:t>
            </w:r>
          </w:p>
        </w:tc>
        <w:tc>
          <w:tcPr>
            <w:tcW w:w="3510" w:type="dxa"/>
            <w:tcBorders>
              <w:top w:val="single" w:sz="8" w:space="0" w:color="auto"/>
              <w:left w:val="single" w:sz="8" w:space="0" w:color="auto"/>
              <w:bottom w:val="single" w:sz="8" w:space="0" w:color="auto"/>
              <w:right w:val="single" w:sz="8" w:space="0" w:color="auto"/>
            </w:tcBorders>
          </w:tcPr>
          <w:p w14:paraId="7B8CDC5F"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Việt nam học </w:t>
            </w:r>
            <w:r w:rsidRPr="386AE8C9">
              <w:rPr>
                <w:rFonts w:ascii="Times New Roman" w:eastAsia="Times New Roman" w:hAnsi="Times New Roman" w:cs="Times New Roman"/>
                <w:i/>
                <w:iCs/>
                <w:sz w:val="24"/>
                <w:szCs w:val="24"/>
              </w:rPr>
              <w:t>(chuyên ngành Hướng dẫn viên du lịch) - học tại khu Hòa An</w:t>
            </w:r>
          </w:p>
        </w:tc>
        <w:tc>
          <w:tcPr>
            <w:tcW w:w="840" w:type="dxa"/>
            <w:tcBorders>
              <w:top w:val="single" w:sz="8" w:space="0" w:color="auto"/>
              <w:left w:val="single" w:sz="8" w:space="0" w:color="auto"/>
              <w:bottom w:val="single" w:sz="8" w:space="0" w:color="auto"/>
              <w:right w:val="single" w:sz="8" w:space="0" w:color="auto"/>
            </w:tcBorders>
          </w:tcPr>
          <w:p w14:paraId="65EF243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224D4DF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D01, D14, D15</w:t>
            </w:r>
          </w:p>
        </w:tc>
      </w:tr>
      <w:tr w:rsidR="007614D1" w14:paraId="39B69891"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6E09CE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1005" w:type="dxa"/>
            <w:tcBorders>
              <w:top w:val="single" w:sz="8" w:space="0" w:color="auto"/>
              <w:left w:val="single" w:sz="8" w:space="0" w:color="auto"/>
              <w:bottom w:val="single" w:sz="8" w:space="0" w:color="auto"/>
              <w:right w:val="single" w:sz="8" w:space="0" w:color="auto"/>
            </w:tcBorders>
          </w:tcPr>
          <w:p w14:paraId="21F0032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7220201</w:t>
            </w:r>
          </w:p>
        </w:tc>
        <w:tc>
          <w:tcPr>
            <w:tcW w:w="3510" w:type="dxa"/>
            <w:tcBorders>
              <w:top w:val="single" w:sz="8" w:space="0" w:color="auto"/>
              <w:left w:val="single" w:sz="8" w:space="0" w:color="auto"/>
              <w:bottom w:val="single" w:sz="8" w:space="0" w:color="auto"/>
              <w:right w:val="single" w:sz="8" w:space="0" w:color="auto"/>
            </w:tcBorders>
          </w:tcPr>
          <w:p w14:paraId="0FB63369" w14:textId="77777777" w:rsidR="007614D1" w:rsidRDefault="007614D1" w:rsidP="004A7152">
            <w:pPr>
              <w:spacing w:line="300" w:lineRule="exact"/>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Ngôn ngữ Anh, </w:t>
            </w:r>
            <w:r w:rsidRPr="386AE8C9">
              <w:rPr>
                <w:rFonts w:ascii="Times New Roman" w:eastAsia="Times New Roman" w:hAnsi="Times New Roman" w:cs="Times New Roman"/>
                <w:i/>
                <w:iCs/>
                <w:sz w:val="24"/>
                <w:szCs w:val="24"/>
              </w:rPr>
              <w:t>có 2 chuyên ngành:</w:t>
            </w:r>
            <w:r>
              <w:br/>
            </w:r>
            <w:r w:rsidRPr="386AE8C9">
              <w:rPr>
                <w:rFonts w:ascii="Times New Roman" w:eastAsia="Times New Roman" w:hAnsi="Times New Roman" w:cs="Times New Roman"/>
                <w:i/>
                <w:iCs/>
                <w:sz w:val="24"/>
                <w:szCs w:val="24"/>
              </w:rPr>
              <w:t>- Ngôn ngữ Anh.</w:t>
            </w:r>
            <w:r>
              <w:br/>
            </w:r>
            <w:r w:rsidRPr="386AE8C9">
              <w:rPr>
                <w:rFonts w:ascii="Times New Roman" w:eastAsia="Times New Roman" w:hAnsi="Times New Roman" w:cs="Times New Roman"/>
                <w:i/>
                <w:iCs/>
                <w:sz w:val="24"/>
                <w:szCs w:val="24"/>
              </w:rPr>
              <w:t>- Phiên dịch-Biên dịch tiếng Anh.</w:t>
            </w:r>
          </w:p>
        </w:tc>
        <w:tc>
          <w:tcPr>
            <w:tcW w:w="840" w:type="dxa"/>
            <w:tcBorders>
              <w:top w:val="single" w:sz="8" w:space="0" w:color="auto"/>
              <w:left w:val="single" w:sz="8" w:space="0" w:color="auto"/>
              <w:bottom w:val="single" w:sz="8" w:space="0" w:color="auto"/>
              <w:right w:val="single" w:sz="8" w:space="0" w:color="auto"/>
            </w:tcBorders>
          </w:tcPr>
          <w:p w14:paraId="5BDEEBC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100</w:t>
            </w:r>
          </w:p>
        </w:tc>
        <w:tc>
          <w:tcPr>
            <w:tcW w:w="2010" w:type="dxa"/>
            <w:tcBorders>
              <w:top w:val="single" w:sz="8" w:space="0" w:color="auto"/>
              <w:left w:val="single" w:sz="8" w:space="0" w:color="auto"/>
              <w:bottom w:val="single" w:sz="8" w:space="0" w:color="auto"/>
              <w:right w:val="single" w:sz="8" w:space="0" w:color="auto"/>
            </w:tcBorders>
          </w:tcPr>
          <w:p w14:paraId="1207363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D14, D15</w:t>
            </w:r>
          </w:p>
        </w:tc>
      </w:tr>
      <w:tr w:rsidR="007614D1" w14:paraId="0702DDD0"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D07D74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81</w:t>
            </w:r>
          </w:p>
        </w:tc>
        <w:tc>
          <w:tcPr>
            <w:tcW w:w="1005" w:type="dxa"/>
            <w:tcBorders>
              <w:top w:val="single" w:sz="8" w:space="0" w:color="auto"/>
              <w:left w:val="single" w:sz="8" w:space="0" w:color="auto"/>
              <w:bottom w:val="single" w:sz="8" w:space="0" w:color="auto"/>
              <w:right w:val="single" w:sz="8" w:space="0" w:color="auto"/>
            </w:tcBorders>
          </w:tcPr>
          <w:p w14:paraId="20DBA30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7220201H</w:t>
            </w:r>
          </w:p>
        </w:tc>
        <w:tc>
          <w:tcPr>
            <w:tcW w:w="3510" w:type="dxa"/>
            <w:tcBorders>
              <w:top w:val="single" w:sz="8" w:space="0" w:color="auto"/>
              <w:left w:val="single" w:sz="8" w:space="0" w:color="auto"/>
              <w:bottom w:val="single" w:sz="8" w:space="0" w:color="auto"/>
              <w:right w:val="single" w:sz="8" w:space="0" w:color="auto"/>
            </w:tcBorders>
          </w:tcPr>
          <w:p w14:paraId="250924C6" w14:textId="77777777" w:rsidR="007614D1" w:rsidRDefault="007614D1" w:rsidP="004A7152">
            <w:pPr>
              <w:spacing w:line="300" w:lineRule="exact"/>
              <w:jc w:val="center"/>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Ngôn ngữ Anh </w:t>
            </w:r>
            <w:r w:rsidRPr="386AE8C9">
              <w:rPr>
                <w:rFonts w:ascii="Times New Roman" w:eastAsia="Times New Roman" w:hAnsi="Times New Roman" w:cs="Times New Roman"/>
                <w:i/>
                <w:iCs/>
                <w:sz w:val="24"/>
                <w:szCs w:val="24"/>
              </w:rPr>
              <w:t>- học tại Khu Hòa An</w:t>
            </w:r>
          </w:p>
        </w:tc>
        <w:tc>
          <w:tcPr>
            <w:tcW w:w="840" w:type="dxa"/>
            <w:tcBorders>
              <w:top w:val="single" w:sz="8" w:space="0" w:color="auto"/>
              <w:left w:val="single" w:sz="8" w:space="0" w:color="auto"/>
              <w:bottom w:val="single" w:sz="8" w:space="0" w:color="auto"/>
              <w:right w:val="single" w:sz="8" w:space="0" w:color="auto"/>
            </w:tcBorders>
          </w:tcPr>
          <w:p w14:paraId="6AD4776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73F4879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D14, D15</w:t>
            </w:r>
          </w:p>
        </w:tc>
      </w:tr>
      <w:tr w:rsidR="007614D1" w14:paraId="669EEB53"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1404375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82</w:t>
            </w:r>
          </w:p>
        </w:tc>
        <w:tc>
          <w:tcPr>
            <w:tcW w:w="1005" w:type="dxa"/>
            <w:tcBorders>
              <w:top w:val="single" w:sz="8" w:space="0" w:color="auto"/>
              <w:left w:val="single" w:sz="8" w:space="0" w:color="auto"/>
              <w:bottom w:val="single" w:sz="8" w:space="0" w:color="auto"/>
              <w:right w:val="single" w:sz="8" w:space="0" w:color="auto"/>
            </w:tcBorders>
          </w:tcPr>
          <w:p w14:paraId="00CB3EE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7220203</w:t>
            </w:r>
          </w:p>
        </w:tc>
        <w:tc>
          <w:tcPr>
            <w:tcW w:w="3510" w:type="dxa"/>
            <w:tcBorders>
              <w:top w:val="single" w:sz="8" w:space="0" w:color="auto"/>
              <w:left w:val="single" w:sz="8" w:space="0" w:color="auto"/>
              <w:bottom w:val="single" w:sz="8" w:space="0" w:color="auto"/>
              <w:right w:val="single" w:sz="8" w:space="0" w:color="auto"/>
            </w:tcBorders>
          </w:tcPr>
          <w:p w14:paraId="1039C06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Ngôn ngữ pháp</w:t>
            </w:r>
          </w:p>
        </w:tc>
        <w:tc>
          <w:tcPr>
            <w:tcW w:w="840" w:type="dxa"/>
            <w:tcBorders>
              <w:top w:val="single" w:sz="8" w:space="0" w:color="auto"/>
              <w:left w:val="single" w:sz="8" w:space="0" w:color="auto"/>
              <w:bottom w:val="single" w:sz="8" w:space="0" w:color="auto"/>
              <w:right w:val="single" w:sz="8" w:space="0" w:color="auto"/>
            </w:tcBorders>
          </w:tcPr>
          <w:p w14:paraId="1297BD2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6240AFA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D01, D03, D14, D64</w:t>
            </w:r>
          </w:p>
        </w:tc>
      </w:tr>
      <w:tr w:rsidR="007614D1" w14:paraId="53564FDB"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79B6AEE8"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83</w:t>
            </w:r>
          </w:p>
        </w:tc>
        <w:tc>
          <w:tcPr>
            <w:tcW w:w="1005" w:type="dxa"/>
            <w:tcBorders>
              <w:top w:val="single" w:sz="8" w:space="0" w:color="auto"/>
              <w:left w:val="single" w:sz="8" w:space="0" w:color="auto"/>
              <w:bottom w:val="single" w:sz="8" w:space="0" w:color="auto"/>
              <w:right w:val="single" w:sz="8" w:space="0" w:color="auto"/>
            </w:tcBorders>
          </w:tcPr>
          <w:p w14:paraId="7060FFB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7320201</w:t>
            </w:r>
          </w:p>
        </w:tc>
        <w:tc>
          <w:tcPr>
            <w:tcW w:w="3510" w:type="dxa"/>
            <w:tcBorders>
              <w:top w:val="single" w:sz="8" w:space="0" w:color="auto"/>
              <w:left w:val="single" w:sz="8" w:space="0" w:color="auto"/>
              <w:bottom w:val="single" w:sz="8" w:space="0" w:color="auto"/>
              <w:right w:val="single" w:sz="8" w:space="0" w:color="auto"/>
            </w:tcBorders>
          </w:tcPr>
          <w:p w14:paraId="543F6FBD"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Thông tin - thư viện</w:t>
            </w:r>
          </w:p>
        </w:tc>
        <w:tc>
          <w:tcPr>
            <w:tcW w:w="840" w:type="dxa"/>
            <w:tcBorders>
              <w:top w:val="single" w:sz="8" w:space="0" w:color="auto"/>
              <w:left w:val="single" w:sz="8" w:space="0" w:color="auto"/>
              <w:bottom w:val="single" w:sz="8" w:space="0" w:color="auto"/>
              <w:right w:val="single" w:sz="8" w:space="0" w:color="auto"/>
            </w:tcBorders>
          </w:tcPr>
          <w:p w14:paraId="20AE988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010" w:type="dxa"/>
            <w:tcBorders>
              <w:top w:val="single" w:sz="8" w:space="0" w:color="auto"/>
              <w:left w:val="single" w:sz="8" w:space="0" w:color="auto"/>
              <w:bottom w:val="single" w:sz="8" w:space="0" w:color="auto"/>
              <w:right w:val="single" w:sz="8" w:space="0" w:color="auto"/>
            </w:tcBorders>
          </w:tcPr>
          <w:p w14:paraId="651E37F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A01, D01, D03, D29</w:t>
            </w:r>
          </w:p>
        </w:tc>
      </w:tr>
      <w:tr w:rsidR="007614D1" w14:paraId="5410C48C"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31425CD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84</w:t>
            </w:r>
          </w:p>
        </w:tc>
        <w:tc>
          <w:tcPr>
            <w:tcW w:w="1005" w:type="dxa"/>
            <w:tcBorders>
              <w:top w:val="single" w:sz="8" w:space="0" w:color="auto"/>
              <w:left w:val="single" w:sz="8" w:space="0" w:color="auto"/>
              <w:bottom w:val="single" w:sz="8" w:space="0" w:color="auto"/>
              <w:right w:val="single" w:sz="8" w:space="0" w:color="auto"/>
            </w:tcBorders>
          </w:tcPr>
          <w:p w14:paraId="59EFE37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7229001</w:t>
            </w:r>
          </w:p>
        </w:tc>
        <w:tc>
          <w:tcPr>
            <w:tcW w:w="3510" w:type="dxa"/>
            <w:tcBorders>
              <w:top w:val="single" w:sz="8" w:space="0" w:color="auto"/>
              <w:left w:val="single" w:sz="8" w:space="0" w:color="auto"/>
              <w:bottom w:val="single" w:sz="8" w:space="0" w:color="auto"/>
              <w:right w:val="single" w:sz="8" w:space="0" w:color="auto"/>
            </w:tcBorders>
          </w:tcPr>
          <w:p w14:paraId="62F54941"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Triết học</w:t>
            </w:r>
          </w:p>
        </w:tc>
        <w:tc>
          <w:tcPr>
            <w:tcW w:w="840" w:type="dxa"/>
            <w:tcBorders>
              <w:top w:val="single" w:sz="8" w:space="0" w:color="auto"/>
              <w:left w:val="single" w:sz="8" w:space="0" w:color="auto"/>
              <w:bottom w:val="single" w:sz="8" w:space="0" w:color="auto"/>
              <w:right w:val="single" w:sz="8" w:space="0" w:color="auto"/>
            </w:tcBorders>
          </w:tcPr>
          <w:p w14:paraId="77082F5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100CBF3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C19, D14, D15</w:t>
            </w:r>
          </w:p>
        </w:tc>
      </w:tr>
      <w:tr w:rsidR="007614D1" w14:paraId="04163EBE"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22511CB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85</w:t>
            </w:r>
          </w:p>
        </w:tc>
        <w:tc>
          <w:tcPr>
            <w:tcW w:w="1005" w:type="dxa"/>
            <w:tcBorders>
              <w:top w:val="single" w:sz="8" w:space="0" w:color="auto"/>
              <w:left w:val="single" w:sz="8" w:space="0" w:color="auto"/>
              <w:bottom w:val="single" w:sz="8" w:space="0" w:color="auto"/>
              <w:right w:val="single" w:sz="8" w:space="0" w:color="auto"/>
            </w:tcBorders>
          </w:tcPr>
          <w:p w14:paraId="1CC70A2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7310201</w:t>
            </w:r>
          </w:p>
        </w:tc>
        <w:tc>
          <w:tcPr>
            <w:tcW w:w="3510" w:type="dxa"/>
            <w:tcBorders>
              <w:top w:val="single" w:sz="8" w:space="0" w:color="auto"/>
              <w:left w:val="single" w:sz="8" w:space="0" w:color="auto"/>
              <w:bottom w:val="single" w:sz="8" w:space="0" w:color="auto"/>
              <w:right w:val="single" w:sz="8" w:space="0" w:color="auto"/>
            </w:tcBorders>
          </w:tcPr>
          <w:p w14:paraId="1ADDF93A"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Chính trị học</w:t>
            </w:r>
          </w:p>
        </w:tc>
        <w:tc>
          <w:tcPr>
            <w:tcW w:w="840" w:type="dxa"/>
            <w:tcBorders>
              <w:top w:val="single" w:sz="8" w:space="0" w:color="auto"/>
              <w:left w:val="single" w:sz="8" w:space="0" w:color="auto"/>
              <w:bottom w:val="single" w:sz="8" w:space="0" w:color="auto"/>
              <w:right w:val="single" w:sz="8" w:space="0" w:color="auto"/>
            </w:tcBorders>
          </w:tcPr>
          <w:p w14:paraId="50AEE53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2010" w:type="dxa"/>
            <w:tcBorders>
              <w:top w:val="single" w:sz="8" w:space="0" w:color="auto"/>
              <w:left w:val="single" w:sz="8" w:space="0" w:color="auto"/>
              <w:bottom w:val="single" w:sz="8" w:space="0" w:color="auto"/>
              <w:right w:val="single" w:sz="8" w:space="0" w:color="auto"/>
            </w:tcBorders>
          </w:tcPr>
          <w:p w14:paraId="609D0D5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C00, C19, D14, D15</w:t>
            </w:r>
          </w:p>
        </w:tc>
      </w:tr>
      <w:tr w:rsidR="007614D1" w14:paraId="7E677195" w14:textId="77777777" w:rsidTr="004A7152">
        <w:trPr>
          <w:trHeight w:val="15"/>
        </w:trPr>
        <w:tc>
          <w:tcPr>
            <w:tcW w:w="255" w:type="dxa"/>
            <w:tcBorders>
              <w:top w:val="single" w:sz="8" w:space="0" w:color="auto"/>
              <w:left w:val="single" w:sz="8" w:space="0" w:color="auto"/>
              <w:bottom w:val="single" w:sz="8" w:space="0" w:color="auto"/>
              <w:right w:val="single" w:sz="8" w:space="0" w:color="auto"/>
            </w:tcBorders>
          </w:tcPr>
          <w:p w14:paraId="6471BAF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86</w:t>
            </w:r>
          </w:p>
        </w:tc>
        <w:tc>
          <w:tcPr>
            <w:tcW w:w="1005" w:type="dxa"/>
            <w:tcBorders>
              <w:top w:val="single" w:sz="8" w:space="0" w:color="auto"/>
              <w:left w:val="single" w:sz="8" w:space="0" w:color="auto"/>
              <w:bottom w:val="single" w:sz="8" w:space="0" w:color="auto"/>
              <w:right w:val="single" w:sz="8" w:space="0" w:color="auto"/>
            </w:tcBorders>
          </w:tcPr>
          <w:p w14:paraId="7A1E7B8E"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7310301</w:t>
            </w:r>
          </w:p>
        </w:tc>
        <w:tc>
          <w:tcPr>
            <w:tcW w:w="3510" w:type="dxa"/>
            <w:tcBorders>
              <w:top w:val="single" w:sz="8" w:space="0" w:color="auto"/>
              <w:left w:val="single" w:sz="8" w:space="0" w:color="auto"/>
              <w:bottom w:val="single" w:sz="8" w:space="0" w:color="auto"/>
              <w:right w:val="single" w:sz="8" w:space="0" w:color="auto"/>
            </w:tcBorders>
          </w:tcPr>
          <w:p w14:paraId="7E76F104" w14:textId="77777777" w:rsidR="007614D1" w:rsidRDefault="007614D1" w:rsidP="004A7152">
            <w:pPr>
              <w:spacing w:line="300" w:lineRule="exact"/>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Xă hội học</w:t>
            </w:r>
          </w:p>
        </w:tc>
        <w:tc>
          <w:tcPr>
            <w:tcW w:w="840" w:type="dxa"/>
            <w:tcBorders>
              <w:top w:val="single" w:sz="8" w:space="0" w:color="auto"/>
              <w:left w:val="single" w:sz="8" w:space="0" w:color="auto"/>
              <w:bottom w:val="single" w:sz="8" w:space="0" w:color="auto"/>
              <w:right w:val="single" w:sz="8" w:space="0" w:color="auto"/>
            </w:tcBorders>
          </w:tcPr>
          <w:p w14:paraId="34091F2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2010" w:type="dxa"/>
            <w:tcBorders>
              <w:top w:val="single" w:sz="8" w:space="0" w:color="auto"/>
              <w:left w:val="single" w:sz="8" w:space="0" w:color="auto"/>
              <w:bottom w:val="single" w:sz="8" w:space="0" w:color="auto"/>
              <w:right w:val="single" w:sz="8" w:space="0" w:color="auto"/>
            </w:tcBorders>
          </w:tcPr>
          <w:p w14:paraId="5CFD59B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A01, C00, C19, D01</w:t>
            </w:r>
          </w:p>
        </w:tc>
      </w:tr>
    </w:tbl>
    <w:p w14:paraId="617D527E"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Ghi chú:</w:t>
      </w:r>
    </w:p>
    <w:p w14:paraId="1FD2A53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b/>
          <w:bCs/>
          <w:sz w:val="24"/>
          <w:szCs w:val="24"/>
        </w:rPr>
        <w:t>1. Mã tổ hợp:</w:t>
      </w:r>
      <w:r w:rsidRPr="386AE8C9">
        <w:rPr>
          <w:rFonts w:ascii="Times New Roman" w:eastAsia="Times New Roman" w:hAnsi="Times New Roman" w:cs="Times New Roman"/>
          <w:sz w:val="24"/>
          <w:szCs w:val="24"/>
        </w:rPr>
        <w:t xml:space="preserve"> A00: Toán-Lý-Hóa; A01: Toán-Lý-Tiếng Anh; A02: Toán-Lý-Sinh; B00: Toán-Hóa-Sinh; B03: Toán-Văn-Sinh; B08: Toán-Sinh-Tiếng Anh; C00: Văn-Sử-Địa; C01: Toán-Văn-Lý; C02: Toán-Văn-Hóa; C04: Toán-Văn-Địa; C19: Văn-Sử-GDCD; D01: Toán-Văn-Tiếng Anh; D03: Toán-Văn-Tiếng Pháp; D07: Toán-Hóa-Tiếng Anh; D14: Văn-Sử-Tiếng Anh; D15: Văn-Địa-Tiếng Anh; D24: Toán-Hóa-Tiếng Pháp; D29: Toán-Lý-Tiếng Pháp; D44: Văn-Địa-Tiếng Pháp; D64: Văn-Sử-Tiếng Pháp; D66: Văn-GDCD-Tiếng Anh; T00: Toán-Sinh-Năng khiếu; T01: Toán-Văn-Năng khiếu; T06: Toán-Hóa-Năng khiếu.</w:t>
      </w:r>
    </w:p>
    <w:p w14:paraId="6F19B321"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2. Đối với các mã ngành tuyển sinh học tại khu Hòa An:</w:t>
      </w:r>
    </w:p>
    <w:p w14:paraId="47F9EC0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 Khu Hòa An là một cơ sở đào tạo của Trường ĐHCT, tọa lạc tại số 554, Quốc lộ 61, ấp Hòa Đức, xă Hòa An, huyện Phụng Hiệp, tỉnh Hậu Giang (cách TP. Cần Thơ 45 km)</w:t>
      </w:r>
    </w:p>
    <w:p w14:paraId="59DFB54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Sinh viên học tại Khu Hòa An là sinh viên đại học chính quy của Trường ĐHCT (do Khoa Phát triển Nông thôn quản lý). Chương trình đào tạo, giảng viên, điều kiện học tập, học phí, chế độ chính sách và bằng cấp hoàn toàn giống như sinh viên học tại Cần Thơ. Khi trúng tuyển, những sinh viên này sẽ học năm thứ nhất và năm thứ tư tại Cần Thơ, các năm còn lại học tại Khu Hòa An.</w:t>
      </w:r>
    </w:p>
    <w:p w14:paraId="763B747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Ký túc xá tại khu Hòa An: 450 chỗ.</w:t>
      </w:r>
    </w:p>
    <w:p w14:paraId="61EFA7C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Đối với các ngành có từ 2 chuyên ngành trở lên: thí sinh đăng ký tuyển sinh theo ngành, sau khi trúng tuyển và nhập học, thí sinh được đăng ký chọn 01 chuyên ngành theo học.</w:t>
      </w:r>
    </w:p>
    <w:p w14:paraId="4203B609"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w:t>
      </w:r>
    </w:p>
    <w:p w14:paraId="236B5B13" w14:textId="77777777" w:rsidR="007614D1" w:rsidRDefault="007614D1" w:rsidP="007614D1">
      <w:pPr>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THỨC XÉT TUYỂN</w:t>
      </w:r>
    </w:p>
    <w:p w14:paraId="6891BFA4"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được đăng ký nhiều phương thức:</w:t>
      </w:r>
    </w:p>
    <w:p w14:paraId="3A71EB51"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THỨC 1: Tuyển thẳng, ưu tiên xét tuyển</w:t>
      </w:r>
    </w:p>
    <w:p w14:paraId="3F5D5C1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Tuyển thẳng và ưu tiên xét tuyển vào đại học chính quy các đối tượng được quy định tại Quy chế tuyển sinh trình độ đại học của Bộ GD&amp;ĐT.</w:t>
      </w:r>
    </w:p>
    <w:p w14:paraId="7BA3AEA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Thời gian đăng ký: theo quy định của Bộ GD&amp;ĐT</w:t>
      </w:r>
    </w:p>
    <w:p w14:paraId="516F5E7B"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THỨC 2: Xét tuyển điểm Kỳ thi tốt nghiệp THPT năm 2022</w:t>
      </w:r>
    </w:p>
    <w:p w14:paraId="3888889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Xét tuyển dựa vào điểm của Kỳ thi tốt nghiệp THPT năm 2022 theo tổ hợp 3 môn thi ứng với ngành do thí sinh đăng ký. Đối với ngành Giáo dục Thể chất ngoài 2 môn thi văn hóa trong tổ hợp, thí sinh phải đăng ký dự thi môn Năng khiếu TDTT (do Trường ĐHCT tổ chức, thời gian và thông tin sẽ được thông báo sau).</w:t>
      </w:r>
    </w:p>
    <w:p w14:paraId="68ED2F5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Không sử dụng điểm bảo lưu Kỳ thi THPT quốc gia từ năm 2021 về trước.</w:t>
      </w:r>
    </w:p>
    <w:p w14:paraId="6E3E340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Không sử dụng điểm miễn môn ngoại ngữ; không nhân hệ số môn thi.</w:t>
      </w:r>
    </w:p>
    <w:p w14:paraId="635F1AC7"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Không xét học lực, hạnh kiểm THPT (kể cả các ngành đào tạo giáo viên).</w:t>
      </w:r>
    </w:p>
    <w:p w14:paraId="5293388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Ngành xét tuyển: tất cả các ngành chương trình tiên tiến, chương trình chất lượng cao và chương trình đại trà. Chỉ tiêu xét tuyển: tối thiểu 60% tổng chỉ tiêu của ngành.</w:t>
      </w:r>
    </w:p>
    <w:p w14:paraId="74EBA27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tượng: thí sinh tốt nghiệp THPT từ năm 2022 trở về trước. Tuyển sinh toàn quốc</w:t>
      </w:r>
    </w:p>
    <w:p w14:paraId="0EC5E91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Điều kiện ĐKXT: Thí sinh đạt ngưỡng đảm bảo chất lượng đầu vào năm 2022 do Trường ĐHCT xác định và công bố sau khi có kết quả Kỳ thi tốt nghiệp THPT năm 2022 và không có môn nào từ 1,0 điểm trở xuống (thang điểm 10). Ngoài ra, đối với ngành Giáo dục thể chất, môn Năng khiếu TDTT phải đạt từ 5,0 điểm trở lên (thang điểm 10).</w:t>
      </w:r>
    </w:p>
    <w:p w14:paraId="598BA9B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Điểm xét tuyển: là tổng điểm các môn thi (thang điểm 10) của tổ hợp xét tuyển ứng với ngành do thí sinh đăng ký; cộng với điểm ưu tiên đối tượng, khu vực (Điều 7 của Quy chế tuyển sinh) và được làm tròn đến hai chữ số thập phân. Không nhân hệ số môn thi.</w:t>
      </w:r>
    </w:p>
    <w:p w14:paraId="5DFA983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Nguyên tắc xét tuyển:</w:t>
      </w:r>
    </w:p>
    <w:p w14:paraId="71AE3B70"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 Thí sinh được đăng ký không giới hạn số nguyện vọng và phải xếp theo thứ tự ưu tiên từ cao xuống thấp (ưu tiên 1 là nguyện vọng cao nhất). Đối với từng ngành, các thí sinh được xét tuyển bình đẳng theo điểm xét tuyển từ cao xuống thấp, không phân biệt thứ tự ưu tiên của nguyện vọng đăng ký.</w:t>
      </w:r>
    </w:p>
    <w:p w14:paraId="442B202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mỗi thí sinh, tất cả các nguyện vọng đều được xét tuyển và chỉ trúng tuyển vào 1 nguyện vọng có ưu tiên cao nhất trong số các nguyện vọng đủ điều kiện trúng tuyển.</w:t>
      </w:r>
    </w:p>
    <w:p w14:paraId="457CC0A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Điểm trúng tuyển giữa các tổ hợp môn trong cùng 1 ngành là bằng nhau và được xác định theo ngành. Đây chính là điểm xét tuyển của thí sinh cuối cùng trong danh sách trúng tuyển và gọi là điểm chuẩn trúng tuyển của ngành.</w:t>
      </w:r>
    </w:p>
    <w:p w14:paraId="5DF7634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Lệ phí đăng ký: 25.000đ/1 nguyện vọng/thí sinh</w:t>
      </w:r>
    </w:p>
    <w:p w14:paraId="76A8F68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Hồ sơ và thời gian ĐKXT: đăng ký theo quy định của Bộ GD&amp;ĐT (Dự kiến tháng 04/2022)</w:t>
      </w:r>
      <w:r>
        <w:br/>
      </w:r>
      <w:r w:rsidRPr="386AE8C9">
        <w:rPr>
          <w:rFonts w:ascii="Times New Roman" w:eastAsia="Times New Roman" w:hAnsi="Times New Roman" w:cs="Times New Roman"/>
          <w:sz w:val="24"/>
          <w:szCs w:val="24"/>
        </w:rPr>
        <w:t>+ Đăng ký cùng với hồ sơ dự thi Kỳ thi tốt nghiệp THPT năm 2022 tại các trường THPT hoặc tại các địa điểm nhận hồ sơ do các Sở Giáo dục và Đào tạo quy định</w:t>
      </w:r>
    </w:p>
    <w:p w14:paraId="4B079C46"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PHƯƠNG THỨC 3: Xét tuyển điểm học bạ THPT (Các ngành ngoài sư phạm) </w:t>
      </w:r>
    </w:p>
    <w:p w14:paraId="7E02F87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dựa vào Điểm trung bình môn 5 học kỳ (5 học kỳ: các học kỳ lớp 10, lớp 11 và  học kỳ 1 lớp 12) của 3 môn trong tổ hợp xét tuyển ứng với ngành do thí sinh đăng ký. Điểm mỗi môn (gọi là Điểm M) để tính điểm xét tuyển được tính bằng trung bình cộng của điểm trung bình môn trong 5 học kỳ (làm tròn đến hai chữ số thập phân), công thức tính Điểm M như sau:</w:t>
      </w:r>
    </w:p>
    <w:p w14:paraId="5303525C" w14:textId="77777777" w:rsidR="007614D1" w:rsidRDefault="007614D1" w:rsidP="007614D1">
      <w:pPr>
        <w:jc w:val="both"/>
        <w:rPr>
          <w:rFonts w:ascii="Times New Roman" w:eastAsia="Times New Roman" w:hAnsi="Times New Roman" w:cs="Times New Roman"/>
          <w:sz w:val="24"/>
          <w:szCs w:val="24"/>
        </w:rPr>
      </w:pPr>
      <w:r>
        <w:rPr>
          <w:noProof/>
        </w:rPr>
        <w:drawing>
          <wp:inline distT="0" distB="0" distL="0" distR="0" wp14:anchorId="4C9F58E4" wp14:editId="1821F39B">
            <wp:extent cx="5715000" cy="409575"/>
            <wp:effectExtent l="0" t="0" r="0" b="0"/>
            <wp:docPr id="302053578" name="Picture 30205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15000" cy="409575"/>
                    </a:xfrm>
                    <a:prstGeom prst="rect">
                      <a:avLst/>
                    </a:prstGeom>
                  </pic:spPr>
                </pic:pic>
              </a:graphicData>
            </a:graphic>
          </wp:inline>
        </w:drawing>
      </w:r>
    </w:p>
    <w:p w14:paraId="417B7EF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Trong đó: ĐTBMHK  là Điểm trung bình môn học kỳ (HK1L10: Học kỳ 1 Lớp 10)</w:t>
      </w:r>
    </w:p>
    <w:p w14:paraId="39C1D67E"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Ngành xét tuyển</w:t>
      </w:r>
    </w:p>
    <w:p w14:paraId="5C4E6BAD"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Tất cả các ngành chương trình tiên tiến, chương trình chất lượng cao và chương trình đại trà (trừ các ngành đào tạo giáo viên).  (</w:t>
      </w:r>
      <w:r w:rsidRPr="386AE8C9">
        <w:rPr>
          <w:rFonts w:ascii="Times New Roman" w:eastAsia="Times New Roman" w:hAnsi="Times New Roman" w:cs="Times New Roman"/>
          <w:i/>
          <w:iCs/>
          <w:sz w:val="24"/>
          <w:szCs w:val="24"/>
        </w:rPr>
        <w:t>Xem Danh mục ngành tuyển sinh đại học chính quy năm 2022)</w:t>
      </w:r>
    </w:p>
    <w:p w14:paraId="4785A5C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Chỉ tiêu xét tuyển: tối đa 40%  chỉ tiêu của ngành tương ứng.</w:t>
      </w:r>
    </w:p>
    <w:p w14:paraId="6D35027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tượng</w:t>
      </w:r>
    </w:p>
    <w:p w14:paraId="25ACFDF4"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tốt nghiệp THPT từ năm 2022 trở về trước. Tuyển sinh toàn quốc.</w:t>
      </w:r>
    </w:p>
    <w:p w14:paraId="78974863"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Điều kiện ĐKXT</w:t>
      </w:r>
    </w:p>
    <w:p w14:paraId="5EC0FA7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Tổng điểm 3 môn theo tổ hợp xét tuyển ứng với ngành do thí sinh đăng ký từ 19,50 điểm trở lên (không cộng điểm ưu tiên). Công thức như sau:</w:t>
      </w:r>
    </w:p>
    <w:p w14:paraId="2C56AFC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Tổng điểm 3 môn = Điểm M1 + Điểm M2 + Điểm M3  ≥  19,50</w:t>
      </w:r>
    </w:p>
    <w:p w14:paraId="14A256BD"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(Không xét học lực, hạnh kiểm)</w:t>
      </w:r>
    </w:p>
    <w:p w14:paraId="32E6444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Điểm xét tuyển</w:t>
      </w:r>
    </w:p>
    <w:p w14:paraId="46D6842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Là tổng điểm 3 môn theo tổ hợp xét tuyển, cộng với điểm ưu tiên (đối tượng ưu tiên, khu vực ưu tiên quy định của Quy chế tuyển sinh). Không nhân hệ số và tính theo công thức:</w:t>
      </w:r>
    </w:p>
    <w:p w14:paraId="2E97B72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ĐXT = (Điểm M1 +  Điểm M2 + Điểm M3) + Điểm ưu tiên</w:t>
      </w:r>
    </w:p>
    <w:p w14:paraId="0D5988B1"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Thời gian và hồ sơ đăng ký</w:t>
      </w:r>
    </w:p>
    <w:p w14:paraId="3EDDB30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Từ ngày 05/05/2022 đến hết ngày 15/6/2022</w:t>
      </w:r>
    </w:p>
    <w:p w14:paraId="5A29433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Bước 1: Đăng ký trực tuyến tại website </w:t>
      </w:r>
      <w:hyperlink r:id="rId6">
        <w:r w:rsidRPr="386AE8C9">
          <w:rPr>
            <w:rStyle w:val="Hyperlink"/>
            <w:rFonts w:ascii="Times New Roman" w:eastAsia="Times New Roman" w:hAnsi="Times New Roman" w:cs="Times New Roman"/>
            <w:i/>
            <w:iCs/>
            <w:color w:val="auto"/>
            <w:sz w:val="24"/>
            <w:szCs w:val="24"/>
          </w:rPr>
          <w:t>http://xettuyen.ctu.edu.vn</w:t>
        </w:r>
      </w:hyperlink>
      <w:r w:rsidRPr="386AE8C9">
        <w:rPr>
          <w:rFonts w:ascii="Times New Roman" w:eastAsia="Times New Roman" w:hAnsi="Times New Roman" w:cs="Times New Roman"/>
          <w:sz w:val="24"/>
          <w:szCs w:val="24"/>
        </w:rPr>
        <w:t xml:space="preserve">  (để tránh mọi sai sót, thí sinh cần đọc kỹ hướng dẫn trên hệ thống trước khi đăng ký).</w:t>
      </w:r>
    </w:p>
    <w:p w14:paraId="7C049FF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Bước 2: Sau khi đăng ký trực tuyến và chắc chắn không còn chỉnh sửa, thí sinh gửi hồ sơ về Trường gồm có:</w:t>
      </w:r>
      <w:r>
        <w:br/>
      </w:r>
      <w:r w:rsidRPr="386AE8C9">
        <w:rPr>
          <w:rFonts w:ascii="Times New Roman" w:eastAsia="Times New Roman" w:hAnsi="Times New Roman" w:cs="Times New Roman"/>
          <w:sz w:val="24"/>
          <w:szCs w:val="24"/>
        </w:rPr>
        <w:t>- Phiếu đăng ký xét tuyển (in từ hệ thống đăng ký trực tuyến của Trường);</w:t>
      </w:r>
      <w:r>
        <w:br/>
      </w:r>
      <w:r w:rsidRPr="386AE8C9">
        <w:rPr>
          <w:rFonts w:ascii="Times New Roman" w:eastAsia="Times New Roman" w:hAnsi="Times New Roman" w:cs="Times New Roman"/>
          <w:sz w:val="24"/>
          <w:szCs w:val="24"/>
        </w:rPr>
        <w:t>- 01 bản photo Học bạ (không cần công chứng) hoặc bản gốc Giấy xác nhận kết quả học tập THPT (đủ 5 học kỳ xét);</w:t>
      </w:r>
      <w:r>
        <w:br/>
      </w:r>
      <w:r w:rsidRPr="386AE8C9">
        <w:rPr>
          <w:rFonts w:ascii="Times New Roman" w:eastAsia="Times New Roman" w:hAnsi="Times New Roman" w:cs="Times New Roman"/>
          <w:sz w:val="24"/>
          <w:szCs w:val="24"/>
        </w:rPr>
        <w:t>- Đối với thí sinh đã tốt nghiệp THPT từ năm 2020 trở về trước thì nộp thêm 01 bản photo Bằng tốt nghiệp THPT (không công chứng) hoặc Bản gốc Giấy chứng nhận tốt nghiệp THPT tạm thời;</w:t>
      </w:r>
      <w:r>
        <w:br/>
      </w:r>
      <w:r w:rsidRPr="386AE8C9">
        <w:rPr>
          <w:rFonts w:ascii="Times New Roman" w:eastAsia="Times New Roman" w:hAnsi="Times New Roman" w:cs="Times New Roman"/>
          <w:sz w:val="24"/>
          <w:szCs w:val="24"/>
        </w:rPr>
        <w:t>- Phí đăng ký: 30.000đ/ 1 nguyện vọng</w:t>
      </w:r>
    </w:p>
    <w:p w14:paraId="5879EB1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Bước 3: Gửi hồ sơ về Trường ĐHCT </w:t>
      </w:r>
    </w:p>
    <w:p w14:paraId="583DF22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Thí sinh chọn 1 trong 2 cách dưới đây để nộp hồ sơ xét tuyển và phí đăng ký cho Trường ĐHCT: </w:t>
      </w:r>
    </w:p>
    <w:p w14:paraId="5B80BA75"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CÁCH 1: Nộp trực tiếp tại PHÒNG ĐÀO TẠO</w:t>
      </w:r>
      <w:r>
        <w:br/>
      </w:r>
      <w:r w:rsidRPr="386AE8C9">
        <w:rPr>
          <w:rFonts w:ascii="Times New Roman" w:eastAsia="Times New Roman" w:hAnsi="Times New Roman" w:cs="Times New Roman"/>
          <w:i/>
          <w:iCs/>
          <w:sz w:val="24"/>
          <w:szCs w:val="24"/>
        </w:rPr>
        <w:t>- Địa chỉ: Khu II, Đường 3/2, P. Xuân Khánh, Q. Ninh Kiều, TP. Cần Thơ</w:t>
      </w:r>
      <w:r>
        <w:br/>
      </w:r>
      <w:r w:rsidRPr="386AE8C9">
        <w:rPr>
          <w:rFonts w:ascii="Times New Roman" w:eastAsia="Times New Roman" w:hAnsi="Times New Roman" w:cs="Times New Roman"/>
          <w:i/>
          <w:iCs/>
          <w:sz w:val="24"/>
          <w:szCs w:val="24"/>
        </w:rPr>
        <w:t>- Thời gian nhận hồ sơ: Tất cả các ngày từ 5/5 đến 15/6/2022 (Kể cả Thứ 7 và Chủ nhật)</w:t>
      </w:r>
      <w:r>
        <w:br/>
      </w:r>
      <w:r w:rsidRPr="386AE8C9">
        <w:rPr>
          <w:rFonts w:ascii="Times New Roman" w:eastAsia="Times New Roman" w:hAnsi="Times New Roman" w:cs="Times New Roman"/>
          <w:i/>
          <w:iCs/>
          <w:sz w:val="24"/>
          <w:szCs w:val="24"/>
        </w:rPr>
        <w:t xml:space="preserve">    Sáng từ 7 giờ 00 đến 11 giờ 00; Chiều từ 13 giờ 00 đến 17 giờ 00</w:t>
      </w:r>
      <w:r>
        <w:br/>
      </w:r>
      <w:r w:rsidRPr="386AE8C9">
        <w:rPr>
          <w:rFonts w:ascii="Times New Roman" w:eastAsia="Times New Roman" w:hAnsi="Times New Roman" w:cs="Times New Roman"/>
          <w:i/>
          <w:iCs/>
          <w:sz w:val="24"/>
          <w:szCs w:val="24"/>
        </w:rPr>
        <w:t>CÁCH 2:  Sử dụng dịch vụ GỬI HỒ SƠ XÉT TUYỂN CỦA BƯU ĐIỆN VIỆT NAM</w:t>
      </w:r>
    </w:p>
    <w:p w14:paraId="747DFBF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 Thí sinh mang đầy đủ hồ sơ xét tuyển và phí đăng ký đến Bưu cục giao dịch của BƯU ĐIỆN VIỆT NAM (hoặc điểm Bưu điện văn hóa xã) để gửi chuyển phát HSXT và Phí đăng ký về Trường Đại học Cần Thơ (theo mã Trường TCT). Thí sinh có thể tra cứu tìm địa chỉ của bưu cục gần nơi ở của thí sinh tại website</w:t>
      </w:r>
      <w:hyperlink r:id="rId7">
        <w:r w:rsidRPr="386AE8C9">
          <w:rPr>
            <w:rStyle w:val="Hyperlink"/>
            <w:rFonts w:ascii="Times New Roman" w:eastAsia="Times New Roman" w:hAnsi="Times New Roman" w:cs="Times New Roman"/>
            <w:i/>
            <w:iCs/>
            <w:color w:val="auto"/>
            <w:sz w:val="24"/>
            <w:szCs w:val="24"/>
          </w:rPr>
          <w:t xml:space="preserve"> http://www.vnpost.vn/vi-vn/buu-cuc/tim-kiem</w:t>
        </w:r>
      </w:hyperlink>
    </w:p>
    <w:p w14:paraId="2038D874"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 Khi hoàn tất thủ tục nhận, giao dịch viên ở Bưu cục sẽ giao cho thí sinh 01 Vận đơn, trên đó có Mã bưu gửi. Thí sinh phải giữ gìn cẩn thận Vận đơn này để đối chiếu khi cần thiết</w:t>
      </w:r>
    </w:p>
    <w:p w14:paraId="3FD48ED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 Một số lưu ý:</w:t>
      </w:r>
    </w:p>
    <w:p w14:paraId="5877B600"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Địa chỉ nơi nhận: PHÒNG ĐÀO TẠO – TRƯỜNG ĐẠI HỌC CẦN THƠ</w:t>
      </w:r>
      <w:r>
        <w:br/>
      </w:r>
      <w:r w:rsidRPr="386AE8C9">
        <w:rPr>
          <w:rFonts w:ascii="Times New Roman" w:eastAsia="Times New Roman" w:hAnsi="Times New Roman" w:cs="Times New Roman"/>
          <w:sz w:val="24"/>
          <w:szCs w:val="24"/>
        </w:rPr>
        <w:t>Khu II, Đường 3/2, P. Xuân Khánh, Q. Ninh Kiều, TP. Cần Thơ</w:t>
      </w:r>
    </w:p>
    <w:p w14:paraId="038E022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Ghi họ tên, số điện thoại di động, số CMND của thí sinh ngoài bì thư để liên lạc khi cần thiết.</w:t>
      </w:r>
    </w:p>
    <w:p w14:paraId="79F672ED"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Sau khi Trường ĐHCT nhận được Hồ sơ của thí sinh, Trường sẽ cập nhật tình trạng hồ sơ và thí sinh có thể kiểm tra được trong menu “Hồ sơ của tôi” trên hệ thống Đăng ký.</w:t>
      </w:r>
    </w:p>
    <w:p w14:paraId="7EA3F497"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Muốn biết hồ sơ của mình đã được vận chuyển đến Trường ĐHCT hay chưa, thí sinh có thể tra cứu bưu phẩm tại website </w:t>
      </w:r>
      <w:hyperlink r:id="rId8">
        <w:r w:rsidRPr="386AE8C9">
          <w:rPr>
            <w:rStyle w:val="Hyperlink"/>
            <w:rFonts w:ascii="Times New Roman" w:eastAsia="Times New Roman" w:hAnsi="Times New Roman" w:cs="Times New Roman"/>
            <w:i/>
            <w:iCs/>
            <w:color w:val="auto"/>
            <w:sz w:val="24"/>
            <w:szCs w:val="24"/>
          </w:rPr>
          <w:t>http://www.vnpost.vn/</w:t>
        </w:r>
      </w:hyperlink>
      <w:r w:rsidRPr="386AE8C9">
        <w:rPr>
          <w:rFonts w:ascii="Times New Roman" w:eastAsia="Times New Roman" w:hAnsi="Times New Roman" w:cs="Times New Roman"/>
          <w:sz w:val="24"/>
          <w:szCs w:val="24"/>
        </w:rPr>
        <w:t xml:space="preserve">  (sử dụng “Mã bưu gửi” trên Vận đơn để “Tra cứu - định vị” bưu phẩm)</w:t>
      </w:r>
    </w:p>
    <w:p w14:paraId="72EB46DA"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Nguyên tắc xét tuyển</w:t>
      </w:r>
    </w:p>
    <w:p w14:paraId="470A1F1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 Thí sinh được đăng ký tối đa 05 nguyện vọng và phải xếp theo thứ tự ưu tiên từ cao xuống thấp (ưu tiên 1 là nguyện vọng cao nhất). Đối với từng ngành, các thí sinh được xét tuyển bình đẳng theo điểm xét tuyển và không phân biệt thứ tự ưu tiên. Xét theo điểm từ cao xuống thấp.</w:t>
      </w:r>
    </w:p>
    <w:p w14:paraId="6A57A5F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mỗi thí sinh, tất cả các nguyện vọng đều được xét tuyển và chỉ trúng tuyển vào 1 nguyện vọng có ưu tiên cao nhất trong số các nguyện vọng đủ điều kiện trúng tuyển.</w:t>
      </w:r>
    </w:p>
    <w:p w14:paraId="3F871B8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Điểm trúng tuyển giữa các tổ hợp xét tuyển trong cùng 1 ngành là bằng nhau và được xác định theo ngành. Đây chính là điểm xét tuyển của thí sinh cuối cùng trong danh sách trúng tuyển và gọi là Điểm chuẩn trúng tuyển của ngành.</w:t>
      </w:r>
    </w:p>
    <w:p w14:paraId="3D37A3E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những ngành có chuyên ngành, sau khi trúng tuyển và nhập học theo ngành, thí sinh được chọn chuyên ngành theo học.</w:t>
      </w:r>
    </w:p>
    <w:p w14:paraId="1A97553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Ví dụ minh họa:  Một thí sinh chọn đăng ký 2 nguyện vọng (NV) như sau:</w:t>
      </w:r>
    </w:p>
    <w:p w14:paraId="3AAD14B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 ngành Kỹ thuật Xây dựng-CLC, chọn tổ hợp D07 (Toán, Hóa, Anh);</w:t>
      </w:r>
    </w:p>
    <w:p w14:paraId="1CFFB1D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 ngành Kỹ thuật Cơ Khí, chọn tổ hợp A00 (Toán, Lý, Hóa) .</w:t>
      </w:r>
    </w:p>
    <w:p w14:paraId="1856D31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có điểm trung bình môn trong 5 học kỳ của mỗi môn ứng với tổ hợp xét tuyển và điểm mỗi môn (Điểm M) được tính như trong bảng sau:</w:t>
      </w:r>
    </w:p>
    <w:tbl>
      <w:tblPr>
        <w:tblW w:w="0" w:type="auto"/>
        <w:tblLayout w:type="fixed"/>
        <w:tblLook w:val="06A0" w:firstRow="1" w:lastRow="0" w:firstColumn="1" w:lastColumn="0" w:noHBand="1" w:noVBand="1"/>
      </w:tblPr>
      <w:tblGrid>
        <w:gridCol w:w="750"/>
        <w:gridCol w:w="735"/>
        <w:gridCol w:w="735"/>
        <w:gridCol w:w="735"/>
        <w:gridCol w:w="735"/>
        <w:gridCol w:w="735"/>
        <w:gridCol w:w="2700"/>
      </w:tblGrid>
      <w:tr w:rsidR="007614D1" w14:paraId="68232E5C" w14:textId="77777777" w:rsidTr="004A7152">
        <w:tc>
          <w:tcPr>
            <w:tcW w:w="750" w:type="dxa"/>
            <w:vMerge w:val="restart"/>
            <w:tcBorders>
              <w:top w:val="single" w:sz="8" w:space="0" w:color="auto"/>
              <w:left w:val="single" w:sz="8" w:space="0" w:color="auto"/>
              <w:bottom w:val="single" w:sz="8" w:space="0" w:color="auto"/>
              <w:right w:val="single" w:sz="8" w:space="0" w:color="auto"/>
            </w:tcBorders>
          </w:tcPr>
          <w:p w14:paraId="55ECB321"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Môn</w:t>
            </w:r>
          </w:p>
        </w:tc>
        <w:tc>
          <w:tcPr>
            <w:tcW w:w="3675" w:type="dxa"/>
            <w:gridSpan w:val="5"/>
            <w:tcBorders>
              <w:top w:val="single" w:sz="8" w:space="0" w:color="auto"/>
              <w:left w:val="single" w:sz="8" w:space="0" w:color="auto"/>
              <w:bottom w:val="single" w:sz="8" w:space="0" w:color="auto"/>
              <w:right w:val="single" w:sz="8" w:space="0" w:color="auto"/>
            </w:tcBorders>
          </w:tcPr>
          <w:p w14:paraId="74A0E568"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Điểm trung bình môn học kỳ (ĐTBMHK)</w:t>
            </w:r>
          </w:p>
        </w:tc>
        <w:tc>
          <w:tcPr>
            <w:tcW w:w="2700" w:type="dxa"/>
            <w:vMerge w:val="restart"/>
            <w:tcBorders>
              <w:top w:val="single" w:sz="8" w:space="0" w:color="auto"/>
              <w:left w:val="nil"/>
              <w:bottom w:val="single" w:sz="8" w:space="0" w:color="auto"/>
              <w:right w:val="single" w:sz="8" w:space="0" w:color="auto"/>
            </w:tcBorders>
          </w:tcPr>
          <w:p w14:paraId="5B8DC09D" w14:textId="77777777" w:rsidR="007614D1" w:rsidRDefault="007614D1" w:rsidP="004A7152">
            <w:pPr>
              <w:spacing w:line="300" w:lineRule="exact"/>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Điểm mỗi môn (Điểm M)</w:t>
            </w:r>
          </w:p>
        </w:tc>
      </w:tr>
      <w:tr w:rsidR="007614D1" w14:paraId="1B9DD8B2" w14:textId="77777777" w:rsidTr="004A7152">
        <w:tc>
          <w:tcPr>
            <w:tcW w:w="750" w:type="dxa"/>
            <w:vMerge/>
            <w:tcBorders>
              <w:left w:val="single" w:sz="0" w:space="0" w:color="auto"/>
              <w:bottom w:val="single" w:sz="0" w:space="0" w:color="auto"/>
              <w:right w:val="single" w:sz="0" w:space="0" w:color="auto"/>
            </w:tcBorders>
            <w:vAlign w:val="center"/>
          </w:tcPr>
          <w:p w14:paraId="28B66BC5" w14:textId="77777777" w:rsidR="007614D1" w:rsidRDefault="007614D1" w:rsidP="004A7152"/>
        </w:tc>
        <w:tc>
          <w:tcPr>
            <w:tcW w:w="735" w:type="dxa"/>
            <w:tcBorders>
              <w:top w:val="single" w:sz="8" w:space="0" w:color="auto"/>
              <w:left w:val="nil"/>
              <w:bottom w:val="single" w:sz="8" w:space="0" w:color="auto"/>
              <w:right w:val="single" w:sz="8" w:space="0" w:color="auto"/>
            </w:tcBorders>
          </w:tcPr>
          <w:p w14:paraId="7951311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HK1-L10</w:t>
            </w:r>
          </w:p>
        </w:tc>
        <w:tc>
          <w:tcPr>
            <w:tcW w:w="735" w:type="dxa"/>
            <w:tcBorders>
              <w:top w:val="nil"/>
              <w:left w:val="single" w:sz="8" w:space="0" w:color="auto"/>
              <w:bottom w:val="single" w:sz="8" w:space="0" w:color="auto"/>
              <w:right w:val="single" w:sz="8" w:space="0" w:color="auto"/>
            </w:tcBorders>
          </w:tcPr>
          <w:p w14:paraId="3AD4447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HK2-L10</w:t>
            </w:r>
          </w:p>
        </w:tc>
        <w:tc>
          <w:tcPr>
            <w:tcW w:w="735" w:type="dxa"/>
            <w:tcBorders>
              <w:top w:val="nil"/>
              <w:left w:val="single" w:sz="8" w:space="0" w:color="auto"/>
              <w:bottom w:val="single" w:sz="8" w:space="0" w:color="auto"/>
              <w:right w:val="single" w:sz="8" w:space="0" w:color="auto"/>
            </w:tcBorders>
          </w:tcPr>
          <w:p w14:paraId="7C53B3F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HK1-L11</w:t>
            </w:r>
          </w:p>
        </w:tc>
        <w:tc>
          <w:tcPr>
            <w:tcW w:w="735" w:type="dxa"/>
            <w:tcBorders>
              <w:top w:val="nil"/>
              <w:left w:val="single" w:sz="8" w:space="0" w:color="auto"/>
              <w:bottom w:val="single" w:sz="8" w:space="0" w:color="auto"/>
              <w:right w:val="single" w:sz="8" w:space="0" w:color="auto"/>
            </w:tcBorders>
          </w:tcPr>
          <w:p w14:paraId="322CEF8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HK2-L11</w:t>
            </w:r>
          </w:p>
        </w:tc>
        <w:tc>
          <w:tcPr>
            <w:tcW w:w="735" w:type="dxa"/>
            <w:tcBorders>
              <w:top w:val="nil"/>
              <w:left w:val="single" w:sz="8" w:space="0" w:color="auto"/>
              <w:bottom w:val="single" w:sz="8" w:space="0" w:color="auto"/>
              <w:right w:val="single" w:sz="8" w:space="0" w:color="auto"/>
            </w:tcBorders>
          </w:tcPr>
          <w:p w14:paraId="00EE5A1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HK1-L12</w:t>
            </w:r>
          </w:p>
        </w:tc>
        <w:tc>
          <w:tcPr>
            <w:tcW w:w="2700" w:type="dxa"/>
            <w:vMerge/>
            <w:tcBorders>
              <w:left w:val="nil"/>
              <w:bottom w:val="single" w:sz="0" w:space="0" w:color="auto"/>
              <w:right w:val="single" w:sz="0" w:space="0" w:color="auto"/>
            </w:tcBorders>
            <w:vAlign w:val="center"/>
          </w:tcPr>
          <w:p w14:paraId="530255AE" w14:textId="77777777" w:rsidR="007614D1" w:rsidRDefault="007614D1" w:rsidP="004A7152"/>
        </w:tc>
      </w:tr>
      <w:tr w:rsidR="007614D1" w14:paraId="078F2321" w14:textId="77777777" w:rsidTr="004A7152">
        <w:tc>
          <w:tcPr>
            <w:tcW w:w="750" w:type="dxa"/>
            <w:tcBorders>
              <w:top w:val="nil"/>
              <w:left w:val="single" w:sz="8" w:space="0" w:color="auto"/>
              <w:bottom w:val="single" w:sz="8" w:space="0" w:color="auto"/>
              <w:right w:val="single" w:sz="8" w:space="0" w:color="auto"/>
            </w:tcBorders>
          </w:tcPr>
          <w:p w14:paraId="118ED37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Toán</w:t>
            </w:r>
          </w:p>
        </w:tc>
        <w:tc>
          <w:tcPr>
            <w:tcW w:w="735" w:type="dxa"/>
            <w:tcBorders>
              <w:top w:val="single" w:sz="8" w:space="0" w:color="auto"/>
              <w:left w:val="single" w:sz="8" w:space="0" w:color="auto"/>
              <w:bottom w:val="single" w:sz="8" w:space="0" w:color="auto"/>
              <w:right w:val="single" w:sz="8" w:space="0" w:color="auto"/>
            </w:tcBorders>
          </w:tcPr>
          <w:p w14:paraId="2F5476C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8,2</w:t>
            </w:r>
          </w:p>
        </w:tc>
        <w:tc>
          <w:tcPr>
            <w:tcW w:w="735" w:type="dxa"/>
            <w:tcBorders>
              <w:top w:val="single" w:sz="8" w:space="0" w:color="auto"/>
              <w:left w:val="single" w:sz="8" w:space="0" w:color="auto"/>
              <w:bottom w:val="single" w:sz="8" w:space="0" w:color="auto"/>
              <w:right w:val="single" w:sz="8" w:space="0" w:color="auto"/>
            </w:tcBorders>
          </w:tcPr>
          <w:p w14:paraId="565D2FE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735" w:type="dxa"/>
            <w:tcBorders>
              <w:top w:val="single" w:sz="8" w:space="0" w:color="auto"/>
              <w:left w:val="single" w:sz="8" w:space="0" w:color="auto"/>
              <w:bottom w:val="single" w:sz="8" w:space="0" w:color="auto"/>
              <w:right w:val="single" w:sz="8" w:space="0" w:color="auto"/>
            </w:tcBorders>
          </w:tcPr>
          <w:p w14:paraId="500427BB"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7,9</w:t>
            </w:r>
          </w:p>
        </w:tc>
        <w:tc>
          <w:tcPr>
            <w:tcW w:w="735" w:type="dxa"/>
            <w:tcBorders>
              <w:top w:val="single" w:sz="8" w:space="0" w:color="auto"/>
              <w:left w:val="single" w:sz="8" w:space="0" w:color="auto"/>
              <w:bottom w:val="single" w:sz="8" w:space="0" w:color="auto"/>
              <w:right w:val="single" w:sz="8" w:space="0" w:color="auto"/>
            </w:tcBorders>
          </w:tcPr>
          <w:p w14:paraId="4A751736"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8,3</w:t>
            </w:r>
          </w:p>
        </w:tc>
        <w:tc>
          <w:tcPr>
            <w:tcW w:w="735" w:type="dxa"/>
            <w:tcBorders>
              <w:top w:val="single" w:sz="8" w:space="0" w:color="auto"/>
              <w:left w:val="single" w:sz="8" w:space="0" w:color="auto"/>
              <w:bottom w:val="single" w:sz="8" w:space="0" w:color="auto"/>
              <w:right w:val="single" w:sz="8" w:space="0" w:color="auto"/>
            </w:tcBorders>
          </w:tcPr>
          <w:p w14:paraId="09084A2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8,2</w:t>
            </w:r>
          </w:p>
        </w:tc>
        <w:tc>
          <w:tcPr>
            <w:tcW w:w="2700" w:type="dxa"/>
            <w:tcBorders>
              <w:top w:val="nil"/>
              <w:left w:val="single" w:sz="8" w:space="0" w:color="auto"/>
              <w:bottom w:val="single" w:sz="8" w:space="0" w:color="auto"/>
              <w:right w:val="single" w:sz="8" w:space="0" w:color="auto"/>
            </w:tcBorders>
          </w:tcPr>
          <w:p w14:paraId="1E10DA3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8,12</w:t>
            </w:r>
          </w:p>
        </w:tc>
      </w:tr>
      <w:tr w:rsidR="007614D1" w14:paraId="3ADDEEA3" w14:textId="77777777" w:rsidTr="004A7152">
        <w:tc>
          <w:tcPr>
            <w:tcW w:w="750" w:type="dxa"/>
            <w:tcBorders>
              <w:top w:val="single" w:sz="8" w:space="0" w:color="auto"/>
              <w:left w:val="single" w:sz="8" w:space="0" w:color="auto"/>
              <w:bottom w:val="single" w:sz="8" w:space="0" w:color="auto"/>
              <w:right w:val="single" w:sz="8" w:space="0" w:color="auto"/>
            </w:tcBorders>
          </w:tcPr>
          <w:p w14:paraId="19436B9A"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Lý</w:t>
            </w:r>
          </w:p>
        </w:tc>
        <w:tc>
          <w:tcPr>
            <w:tcW w:w="735" w:type="dxa"/>
            <w:tcBorders>
              <w:top w:val="single" w:sz="8" w:space="0" w:color="auto"/>
              <w:left w:val="single" w:sz="8" w:space="0" w:color="auto"/>
              <w:bottom w:val="single" w:sz="8" w:space="0" w:color="auto"/>
              <w:right w:val="single" w:sz="8" w:space="0" w:color="auto"/>
            </w:tcBorders>
          </w:tcPr>
          <w:p w14:paraId="4A83B8C7"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8,0</w:t>
            </w:r>
          </w:p>
        </w:tc>
        <w:tc>
          <w:tcPr>
            <w:tcW w:w="735" w:type="dxa"/>
            <w:tcBorders>
              <w:top w:val="single" w:sz="8" w:space="0" w:color="auto"/>
              <w:left w:val="single" w:sz="8" w:space="0" w:color="auto"/>
              <w:bottom w:val="single" w:sz="8" w:space="0" w:color="auto"/>
              <w:right w:val="single" w:sz="8" w:space="0" w:color="auto"/>
            </w:tcBorders>
          </w:tcPr>
          <w:p w14:paraId="3A548F3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6,8</w:t>
            </w:r>
          </w:p>
        </w:tc>
        <w:tc>
          <w:tcPr>
            <w:tcW w:w="735" w:type="dxa"/>
            <w:tcBorders>
              <w:top w:val="single" w:sz="8" w:space="0" w:color="auto"/>
              <w:left w:val="single" w:sz="8" w:space="0" w:color="auto"/>
              <w:bottom w:val="single" w:sz="8" w:space="0" w:color="auto"/>
              <w:right w:val="single" w:sz="8" w:space="0" w:color="auto"/>
            </w:tcBorders>
          </w:tcPr>
          <w:p w14:paraId="59074AE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735" w:type="dxa"/>
            <w:tcBorders>
              <w:top w:val="single" w:sz="8" w:space="0" w:color="auto"/>
              <w:left w:val="single" w:sz="8" w:space="0" w:color="auto"/>
              <w:bottom w:val="single" w:sz="8" w:space="0" w:color="auto"/>
              <w:right w:val="single" w:sz="8" w:space="0" w:color="auto"/>
            </w:tcBorders>
          </w:tcPr>
          <w:p w14:paraId="07D09D6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735" w:type="dxa"/>
            <w:tcBorders>
              <w:top w:val="single" w:sz="8" w:space="0" w:color="auto"/>
              <w:left w:val="single" w:sz="8" w:space="0" w:color="auto"/>
              <w:bottom w:val="single" w:sz="8" w:space="0" w:color="auto"/>
              <w:right w:val="single" w:sz="8" w:space="0" w:color="auto"/>
            </w:tcBorders>
          </w:tcPr>
          <w:p w14:paraId="6932BE45"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6,0</w:t>
            </w:r>
          </w:p>
        </w:tc>
        <w:tc>
          <w:tcPr>
            <w:tcW w:w="2700" w:type="dxa"/>
            <w:tcBorders>
              <w:top w:val="single" w:sz="8" w:space="0" w:color="auto"/>
              <w:left w:val="single" w:sz="8" w:space="0" w:color="auto"/>
              <w:bottom w:val="single" w:sz="8" w:space="0" w:color="auto"/>
              <w:right w:val="single" w:sz="8" w:space="0" w:color="auto"/>
            </w:tcBorders>
          </w:tcPr>
          <w:p w14:paraId="5ABA5F1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6,96</w:t>
            </w:r>
          </w:p>
        </w:tc>
      </w:tr>
      <w:tr w:rsidR="007614D1" w14:paraId="401A4C8A" w14:textId="77777777" w:rsidTr="004A7152">
        <w:tc>
          <w:tcPr>
            <w:tcW w:w="750" w:type="dxa"/>
            <w:tcBorders>
              <w:top w:val="single" w:sz="8" w:space="0" w:color="auto"/>
              <w:left w:val="single" w:sz="8" w:space="0" w:color="auto"/>
              <w:bottom w:val="single" w:sz="8" w:space="0" w:color="auto"/>
              <w:right w:val="single" w:sz="8" w:space="0" w:color="auto"/>
            </w:tcBorders>
          </w:tcPr>
          <w:p w14:paraId="6F18A66C"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Hóa</w:t>
            </w:r>
          </w:p>
        </w:tc>
        <w:tc>
          <w:tcPr>
            <w:tcW w:w="735" w:type="dxa"/>
            <w:tcBorders>
              <w:top w:val="single" w:sz="8" w:space="0" w:color="auto"/>
              <w:left w:val="single" w:sz="8" w:space="0" w:color="auto"/>
              <w:bottom w:val="single" w:sz="8" w:space="0" w:color="auto"/>
              <w:right w:val="single" w:sz="8" w:space="0" w:color="auto"/>
            </w:tcBorders>
          </w:tcPr>
          <w:p w14:paraId="1FB57AD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6,9</w:t>
            </w:r>
          </w:p>
        </w:tc>
        <w:tc>
          <w:tcPr>
            <w:tcW w:w="735" w:type="dxa"/>
            <w:tcBorders>
              <w:top w:val="single" w:sz="8" w:space="0" w:color="auto"/>
              <w:left w:val="single" w:sz="8" w:space="0" w:color="auto"/>
              <w:bottom w:val="single" w:sz="8" w:space="0" w:color="auto"/>
              <w:right w:val="single" w:sz="8" w:space="0" w:color="auto"/>
            </w:tcBorders>
          </w:tcPr>
          <w:p w14:paraId="103567E4"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735" w:type="dxa"/>
            <w:tcBorders>
              <w:top w:val="single" w:sz="8" w:space="0" w:color="auto"/>
              <w:left w:val="single" w:sz="8" w:space="0" w:color="auto"/>
              <w:bottom w:val="single" w:sz="8" w:space="0" w:color="auto"/>
              <w:right w:val="single" w:sz="8" w:space="0" w:color="auto"/>
            </w:tcBorders>
          </w:tcPr>
          <w:p w14:paraId="6BDF3FA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w:t>
            </w:r>
          </w:p>
        </w:tc>
        <w:tc>
          <w:tcPr>
            <w:tcW w:w="735" w:type="dxa"/>
            <w:tcBorders>
              <w:top w:val="single" w:sz="8" w:space="0" w:color="auto"/>
              <w:left w:val="single" w:sz="8" w:space="0" w:color="auto"/>
              <w:bottom w:val="single" w:sz="8" w:space="0" w:color="auto"/>
              <w:right w:val="single" w:sz="8" w:space="0" w:color="auto"/>
            </w:tcBorders>
          </w:tcPr>
          <w:p w14:paraId="6E9937B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7,0</w:t>
            </w:r>
          </w:p>
        </w:tc>
        <w:tc>
          <w:tcPr>
            <w:tcW w:w="735" w:type="dxa"/>
            <w:tcBorders>
              <w:top w:val="single" w:sz="8" w:space="0" w:color="auto"/>
              <w:left w:val="single" w:sz="8" w:space="0" w:color="auto"/>
              <w:bottom w:val="single" w:sz="8" w:space="0" w:color="auto"/>
              <w:right w:val="single" w:sz="8" w:space="0" w:color="auto"/>
            </w:tcBorders>
          </w:tcPr>
          <w:p w14:paraId="06FA554D"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7,5</w:t>
            </w:r>
          </w:p>
        </w:tc>
        <w:tc>
          <w:tcPr>
            <w:tcW w:w="2700" w:type="dxa"/>
            <w:tcBorders>
              <w:top w:val="single" w:sz="8" w:space="0" w:color="auto"/>
              <w:left w:val="single" w:sz="8" w:space="0" w:color="auto"/>
              <w:bottom w:val="single" w:sz="8" w:space="0" w:color="auto"/>
              <w:right w:val="single" w:sz="8" w:space="0" w:color="auto"/>
            </w:tcBorders>
          </w:tcPr>
          <w:p w14:paraId="4CA70FE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7,10</w:t>
            </w:r>
          </w:p>
        </w:tc>
      </w:tr>
      <w:tr w:rsidR="007614D1" w14:paraId="696C86AC" w14:textId="77777777" w:rsidTr="004A7152">
        <w:tc>
          <w:tcPr>
            <w:tcW w:w="750" w:type="dxa"/>
            <w:tcBorders>
              <w:top w:val="single" w:sz="8" w:space="0" w:color="auto"/>
              <w:left w:val="single" w:sz="8" w:space="0" w:color="auto"/>
              <w:bottom w:val="single" w:sz="8" w:space="0" w:color="auto"/>
              <w:right w:val="single" w:sz="8" w:space="0" w:color="auto"/>
            </w:tcBorders>
          </w:tcPr>
          <w:p w14:paraId="4BF71D6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Anh</w:t>
            </w:r>
          </w:p>
        </w:tc>
        <w:tc>
          <w:tcPr>
            <w:tcW w:w="735" w:type="dxa"/>
            <w:tcBorders>
              <w:top w:val="single" w:sz="8" w:space="0" w:color="auto"/>
              <w:left w:val="single" w:sz="8" w:space="0" w:color="auto"/>
              <w:bottom w:val="single" w:sz="8" w:space="0" w:color="auto"/>
              <w:right w:val="single" w:sz="8" w:space="0" w:color="auto"/>
            </w:tcBorders>
          </w:tcPr>
          <w:p w14:paraId="622EE482"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735" w:type="dxa"/>
            <w:tcBorders>
              <w:top w:val="single" w:sz="8" w:space="0" w:color="auto"/>
              <w:left w:val="single" w:sz="8" w:space="0" w:color="auto"/>
              <w:bottom w:val="single" w:sz="8" w:space="0" w:color="auto"/>
              <w:right w:val="single" w:sz="8" w:space="0" w:color="auto"/>
            </w:tcBorders>
          </w:tcPr>
          <w:p w14:paraId="3C013A00"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4,0</w:t>
            </w:r>
          </w:p>
        </w:tc>
        <w:tc>
          <w:tcPr>
            <w:tcW w:w="735" w:type="dxa"/>
            <w:tcBorders>
              <w:top w:val="single" w:sz="8" w:space="0" w:color="auto"/>
              <w:left w:val="single" w:sz="8" w:space="0" w:color="auto"/>
              <w:bottom w:val="single" w:sz="8" w:space="0" w:color="auto"/>
              <w:right w:val="single" w:sz="8" w:space="0" w:color="auto"/>
            </w:tcBorders>
          </w:tcPr>
          <w:p w14:paraId="161AE59F"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4,4</w:t>
            </w:r>
          </w:p>
        </w:tc>
        <w:tc>
          <w:tcPr>
            <w:tcW w:w="735" w:type="dxa"/>
            <w:tcBorders>
              <w:top w:val="single" w:sz="8" w:space="0" w:color="auto"/>
              <w:left w:val="single" w:sz="8" w:space="0" w:color="auto"/>
              <w:bottom w:val="single" w:sz="8" w:space="0" w:color="auto"/>
              <w:right w:val="single" w:sz="8" w:space="0" w:color="auto"/>
            </w:tcBorders>
          </w:tcPr>
          <w:p w14:paraId="20E7D383"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4,3</w:t>
            </w:r>
          </w:p>
        </w:tc>
        <w:tc>
          <w:tcPr>
            <w:tcW w:w="735" w:type="dxa"/>
            <w:tcBorders>
              <w:top w:val="single" w:sz="8" w:space="0" w:color="auto"/>
              <w:left w:val="single" w:sz="8" w:space="0" w:color="auto"/>
              <w:bottom w:val="single" w:sz="8" w:space="0" w:color="auto"/>
              <w:right w:val="single" w:sz="8" w:space="0" w:color="auto"/>
            </w:tcBorders>
          </w:tcPr>
          <w:p w14:paraId="78AA1EC1"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4,5</w:t>
            </w:r>
          </w:p>
        </w:tc>
        <w:tc>
          <w:tcPr>
            <w:tcW w:w="2700" w:type="dxa"/>
            <w:tcBorders>
              <w:top w:val="single" w:sz="8" w:space="0" w:color="auto"/>
              <w:left w:val="single" w:sz="8" w:space="0" w:color="auto"/>
              <w:bottom w:val="single" w:sz="8" w:space="0" w:color="auto"/>
              <w:right w:val="single" w:sz="8" w:space="0" w:color="auto"/>
            </w:tcBorders>
          </w:tcPr>
          <w:p w14:paraId="316ACDF9" w14:textId="77777777" w:rsidR="007614D1" w:rsidRDefault="007614D1" w:rsidP="004A7152">
            <w:pPr>
              <w:spacing w:line="300" w:lineRule="exact"/>
              <w:jc w:val="center"/>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4,24</w:t>
            </w:r>
          </w:p>
        </w:tc>
      </w:tr>
    </w:tbl>
    <w:p w14:paraId="03775DB0"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i/>
          <w:iCs/>
          <w:sz w:val="24"/>
          <w:szCs w:val="24"/>
        </w:rPr>
        <w:t>Kiểm tra điều kiện đăng ký xét tuyển:</w:t>
      </w:r>
    </w:p>
    <w:p w14:paraId="1551DD5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  Ngành Kỹ thuật Xây dựng-CLC, tổ hợp D07:</w:t>
      </w:r>
    </w:p>
    <w:p w14:paraId="00A41EA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Điểm MTOÁN +  Điểm MHÓA + Điểm MANH = 8,12 + 7,1 + 4,24 = 19,46 &lt; 19,50 =&gt; Không đạt điều kiện =&gt; loại</w:t>
      </w:r>
    </w:p>
    <w:p w14:paraId="3337D4C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  Ngành Kỹ thuật Cơ khí, tổ hợp A00:</w:t>
      </w:r>
    </w:p>
    <w:p w14:paraId="7FEB1C1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Điểm MTOÁN + Điểm MLÝ + Điểm MHÓA = 8,12 + 6,96 + 7,1 = 22,18 &gt; 19,5 =&gt; Đạt điều kiện đăng ký xét tuyển, đưa vào danh sách xét tuyển ngành Kỹ thuật Cơ khí</w:t>
      </w:r>
    </w:p>
    <w:p w14:paraId="79A20B2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Như vậy, thí sinh đăng ký 2 NV, nhưng chỉ có 1 NV đủ điều kiện để xét tuyển.</w:t>
      </w:r>
    </w:p>
    <w:p w14:paraId="58933A4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Tính Điểm xét tuyển: Giả sử thí sinh thuộc đối tượng ưu tiên 01 (được +2đ) và khu vực ưu tiên là KV2-NT (được +0,5đ) thì ĐXT của thí sinh dùng để xét tuyển vào ngành Kỹ thuật Cơ khí là:   ĐXT = (8,12 + 6,96 + 7,10) + 2,0 + 0,5 = 24,68</w:t>
      </w:r>
    </w:p>
    <w:p w14:paraId="232F7E8D"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THỨC 4: Xét vào ngành Sư phạm bằng điểm học bạ THPT</w:t>
      </w:r>
    </w:p>
    <w:p w14:paraId="7016A90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Xét tuyển dựa vào Điểm trung bình môn 6 học kỳ  của 3 môn trong tổ hợp xét tuyển ứng với ngành do thí sinh đăng ký. Điểm mỗi môn (gọi là Điểm M) để tính điểm xét tuyển được tính bằng trung bình cộng của điểm trung bình môn trong 6 học kỳ (làm tròn đến hai chữ số thập phân), công thức tính Điểm M như sau:</w:t>
      </w:r>
    </w:p>
    <w:p w14:paraId="305E9E00"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w:t>
      </w:r>
      <w:r>
        <w:rPr>
          <w:noProof/>
        </w:rPr>
        <w:drawing>
          <wp:inline distT="0" distB="0" distL="0" distR="0" wp14:anchorId="698B2D70" wp14:editId="1B5B215E">
            <wp:extent cx="57150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15000" cy="504825"/>
                    </a:xfrm>
                    <a:prstGeom prst="rect">
                      <a:avLst/>
                    </a:prstGeom>
                  </pic:spPr>
                </pic:pic>
              </a:graphicData>
            </a:graphic>
          </wp:inline>
        </w:drawing>
      </w:r>
    </w:p>
    <w:p w14:paraId="38E02B9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Trong đó: ĐTBMHK  là Điểm trung bình môn học kỳ (HK1L10: Học kỳ 1 Lớp 10)</w:t>
      </w:r>
    </w:p>
    <w:p w14:paraId="0AF5CFB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Riêng ngành Giáo dục thể chất, thí sinh phải dự thi môn Năng khiếu TDTT do Trường ĐHCT tổ chức thi để lấy điểm (thời gian thi thông báo sau).</w:t>
      </w:r>
    </w:p>
    <w:p w14:paraId="132DB93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Ngành xét tuyển</w:t>
      </w:r>
    </w:p>
    <w:p w14:paraId="5C26DC0D"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- 13 ngành đào tạo giáo viên </w:t>
      </w:r>
      <w:r w:rsidRPr="386AE8C9">
        <w:rPr>
          <w:rFonts w:ascii="Times New Roman" w:eastAsia="Times New Roman" w:hAnsi="Times New Roman" w:cs="Times New Roman"/>
          <w:i/>
          <w:iCs/>
          <w:sz w:val="24"/>
          <w:szCs w:val="24"/>
        </w:rPr>
        <w:t>(xem Danh mục ngành tuyển sinh đại học chính quy năm 2022).</w:t>
      </w:r>
    </w:p>
    <w:p w14:paraId="59D4C89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Chỉ tiêu xét tuyển: tối đa 40% chỉ tiêu của ngành tương ứng.</w:t>
      </w:r>
    </w:p>
    <w:p w14:paraId="5320624F"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Đối tượng</w:t>
      </w:r>
    </w:p>
    <w:p w14:paraId="1C684A8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tốt nghiệp THPT từ năm 2022 về trước</w:t>
      </w:r>
    </w:p>
    <w:p w14:paraId="680061CD"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Điều kiện đăng ký xét tuyển</w:t>
      </w:r>
    </w:p>
    <w:p w14:paraId="71B4F53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đạt điều kiện dưới đây được đăng ký xét tuyển</w:t>
      </w:r>
    </w:p>
    <w:p w14:paraId="4630804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ngành Giáo dục thể chất: Học lực cả năm lớp 12 được xếp loại khá trở lên; Những trường hợp sau đây chỉ yêu cầu học lực cả năm lớp 12 xếp loại trung bình trở lên:</w:t>
      </w:r>
    </w:p>
    <w:p w14:paraId="4DB6AF5D"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là vận động viên cấp 1, kiện tướng, vận động viên đã từng đoạt huy chương tại Hội khỏe Phù Đổng, các giải trẻ quốc gia và quốc tế hoặc giải vô địch quốc gia và quốc tế.</w:t>
      </w:r>
    </w:p>
    <w:p w14:paraId="74724EC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có điểm thi môn Năng khiếu TDTT (do Trường ĐHCT tổ chức thi) từ 9,0 trở lên (theo thang điểm 10).</w:t>
      </w:r>
    </w:p>
    <w:p w14:paraId="60446FB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những ngành sư phạm khác: Học lực cả năm lớp 12 được xếp loại GIỎI.</w:t>
      </w:r>
    </w:p>
    <w:p w14:paraId="3C7EE0CD"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Điểm xét tuyển</w:t>
      </w:r>
    </w:p>
    <w:p w14:paraId="6A82F51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Là tổng điểm 3 môn theo tổ hợp xét tuyển, cộng với điểm ưu tiên (đối tượng ưu tiên, khu vực ưu tiên theo quy định của Quy chế tuyển sinh). Không nhân hệ số và tính theo công thức:</w:t>
      </w:r>
    </w:p>
    <w:p w14:paraId="3D0113F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ĐXT = (ĐiểmM1 + ĐiểmM2 + ĐiểmM3) + Điểm ưu tiên</w:t>
      </w:r>
    </w:p>
    <w:p w14:paraId="6D672BA3"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Nguyên tắc xét tuyển</w:t>
      </w:r>
    </w:p>
    <w:p w14:paraId="2A020EA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được đăng ký tối đa 03 nguyện vọng và phải xếp theo thứ tự ưu tiên từ cao xuống thấp (ưu tiên 1 là nguyện vọng cao nhất). Đối với từng ngành, các thí sinh được xét tuyển bình đẳng theo điểm xét tuyển và không phân biệt thứ tự ưu tiên. Xét theo điểm từ cao xuống thấp.</w:t>
      </w:r>
    </w:p>
    <w:p w14:paraId="2BF972BD"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mỗi thí sinh, tất cả các nguyện vọng đều được xét tuyển và chỉ trúng tuyển vào 1 nguyện vọng có ưu tiên cao nhất trong số các nguyện vọng đủ điều kiện trúng tuyển.</w:t>
      </w:r>
    </w:p>
    <w:p w14:paraId="1BB3947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 Điểm trúng tuyển giữa các tổ hợp xét tuyển trong cùng 1 ngành là bằng nhau và được xác định theo ngành. Đây chính là điểm xét tuyển của thí sinh cuối cùng trong danh sách trúng tuyển và gọi là Điểm chuẩn trúng tuyển của ngành.</w:t>
      </w:r>
    </w:p>
    <w:p w14:paraId="5353E1AA"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 Thời gian và hồ sơ đăng ký</w:t>
      </w:r>
    </w:p>
    <w:p w14:paraId="54050C53"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sz w:val="24"/>
          <w:szCs w:val="24"/>
        </w:rPr>
        <w:t xml:space="preserve">Từ ngày </w:t>
      </w:r>
      <w:r w:rsidRPr="386AE8C9">
        <w:rPr>
          <w:rFonts w:ascii="Times New Roman" w:eastAsia="Times New Roman" w:hAnsi="Times New Roman" w:cs="Times New Roman"/>
          <w:b/>
          <w:bCs/>
          <w:sz w:val="24"/>
          <w:szCs w:val="24"/>
        </w:rPr>
        <w:t>05/05/2022</w:t>
      </w:r>
      <w:r w:rsidRPr="386AE8C9">
        <w:rPr>
          <w:rFonts w:ascii="Times New Roman" w:eastAsia="Times New Roman" w:hAnsi="Times New Roman" w:cs="Times New Roman"/>
          <w:sz w:val="24"/>
          <w:szCs w:val="24"/>
        </w:rPr>
        <w:t xml:space="preserve"> đến hết ngày </w:t>
      </w:r>
      <w:r w:rsidRPr="386AE8C9">
        <w:rPr>
          <w:rFonts w:ascii="Times New Roman" w:eastAsia="Times New Roman" w:hAnsi="Times New Roman" w:cs="Times New Roman"/>
          <w:b/>
          <w:bCs/>
          <w:sz w:val="24"/>
          <w:szCs w:val="24"/>
        </w:rPr>
        <w:t>15/6/2022</w:t>
      </w:r>
    </w:p>
    <w:p w14:paraId="60B6B6A0"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sz w:val="24"/>
          <w:szCs w:val="24"/>
        </w:rPr>
        <w:t xml:space="preserve">Bước 1: Đăng ký trực tuyến tại website </w:t>
      </w:r>
      <w:hyperlink r:id="rId10">
        <w:r w:rsidRPr="386AE8C9">
          <w:rPr>
            <w:rStyle w:val="Hyperlink"/>
            <w:rFonts w:ascii="Times New Roman" w:eastAsia="Times New Roman" w:hAnsi="Times New Roman" w:cs="Times New Roman"/>
            <w:i/>
            <w:iCs/>
            <w:color w:val="auto"/>
            <w:sz w:val="24"/>
            <w:szCs w:val="24"/>
          </w:rPr>
          <w:t>http://xettuyen.ctu.edu.vn</w:t>
        </w:r>
      </w:hyperlink>
      <w:r w:rsidRPr="386AE8C9">
        <w:rPr>
          <w:rFonts w:ascii="Times New Roman" w:eastAsia="Times New Roman" w:hAnsi="Times New Roman" w:cs="Times New Roman"/>
          <w:sz w:val="24"/>
          <w:szCs w:val="24"/>
        </w:rPr>
        <w:t xml:space="preserve">  </w:t>
      </w:r>
      <w:r w:rsidRPr="386AE8C9">
        <w:rPr>
          <w:rFonts w:ascii="Times New Roman" w:eastAsia="Times New Roman" w:hAnsi="Times New Roman" w:cs="Times New Roman"/>
          <w:i/>
          <w:iCs/>
          <w:sz w:val="24"/>
          <w:szCs w:val="24"/>
        </w:rPr>
        <w:t>(để tránh mọi sai sót, thí sinh cần đọc kỹ các nội dung hướng dẫn trên hệ thống trước khi đăng ký).</w:t>
      </w:r>
    </w:p>
    <w:p w14:paraId="5C88F63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Bước 2: Sau khi đăng ký trực tuyến và chắc chắn không còn chỉnh sửa, thí sinh gửi hồ sơ về Trường gồm có:</w:t>
      </w:r>
    </w:p>
    <w:p w14:paraId="0D5B3B0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Phiếu đăng ký xét tuyển (in từ hệ thống đăng ký trực tuyến của Trường);</w:t>
      </w:r>
    </w:p>
    <w:p w14:paraId="7FF4769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- 01 bản photo Học bạ hoặc Giấy xác nhận kết quả học tập THPT (đủ 6 học kỳ xét);</w:t>
      </w:r>
    </w:p>
    <w:p w14:paraId="6075C8F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thí sinh đã tốt nghiệp THPT từ năm 2020 trở về trước thì nộp thêm 01 bản photo Bằng tốt nghiệp THPT (không công chứng) hoặc Bản gốc Giấy chứng nhận tốt nghiệp THPT tạm thời</w:t>
      </w:r>
    </w:p>
    <w:p w14:paraId="21AC2E7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với thí sinh học lực trung bình đăng ký vào ngành Giáo dục thể chất: nếu là vận động viên cấp 1, kiện tướng, vận động viên đã từng đoạt huy chương tại Hội khỏe Phù Đổng, các giải trẻ quốc gia và quốc tế hoặc giải vô địch quốc gia và quốc tế thì nộp thêm bản photo giấy chứng nhận có liên quan đến thành tích trên.</w:t>
      </w:r>
    </w:p>
    <w:p w14:paraId="657F203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Phí đăng ký: 30.000đ/ 1 nguyện vọng</w:t>
      </w:r>
    </w:p>
    <w:p w14:paraId="59038C0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Bước 3: Gửi hồ sơ về Trường ĐHCT </w:t>
      </w:r>
    </w:p>
    <w:p w14:paraId="7821107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Thí sinh chọn 1 trong 2 cách dưới đây để nộp hồ sơ xét tuyển và phí đăng ký cho Trường ĐHCT: </w:t>
      </w:r>
    </w:p>
    <w:p w14:paraId="27825A9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CÁCH 1: Nộp trực tiếp tại PHÒNG ĐÀO TẠO</w:t>
      </w:r>
      <w:r>
        <w:br/>
      </w:r>
      <w:r w:rsidRPr="386AE8C9">
        <w:rPr>
          <w:rFonts w:ascii="Times New Roman" w:eastAsia="Times New Roman" w:hAnsi="Times New Roman" w:cs="Times New Roman"/>
          <w:sz w:val="24"/>
          <w:szCs w:val="24"/>
        </w:rPr>
        <w:t>- Địa chỉ: Khu II, Đường 3/2, P. Xuân Khánh, Q. Ninh Kiều, TP. Cần Thơ</w:t>
      </w:r>
      <w:r>
        <w:br/>
      </w:r>
      <w:r w:rsidRPr="386AE8C9">
        <w:rPr>
          <w:rFonts w:ascii="Times New Roman" w:eastAsia="Times New Roman" w:hAnsi="Times New Roman" w:cs="Times New Roman"/>
          <w:sz w:val="24"/>
          <w:szCs w:val="24"/>
        </w:rPr>
        <w:t xml:space="preserve"> Thời gian nhận hồ sơ: Tất cả các ngày từ 5/5 đến 15/6/2022 (Kể cả Thứ 7 và Chủ nhật)</w:t>
      </w:r>
      <w:r>
        <w:br/>
      </w:r>
      <w:r w:rsidRPr="386AE8C9">
        <w:rPr>
          <w:rFonts w:ascii="Times New Roman" w:eastAsia="Times New Roman" w:hAnsi="Times New Roman" w:cs="Times New Roman"/>
          <w:sz w:val="24"/>
          <w:szCs w:val="24"/>
        </w:rPr>
        <w:t xml:space="preserve">     Sáng từ 7 giờ 00 đến 11 giờ 00;  Chiều từ 13 giờ 00 đến 17 giờ 00</w:t>
      </w:r>
      <w:r>
        <w:br/>
      </w:r>
      <w:r w:rsidRPr="386AE8C9">
        <w:rPr>
          <w:rFonts w:ascii="Times New Roman" w:eastAsia="Times New Roman" w:hAnsi="Times New Roman" w:cs="Times New Roman"/>
          <w:sz w:val="24"/>
          <w:szCs w:val="24"/>
        </w:rPr>
        <w:t>CÁCH 2:  Sử dụng dịch vụ GỬI HỒ SƠ XÉT TUYỂN CỦA BƯU ĐIỆN VIỆT NAM</w:t>
      </w:r>
    </w:p>
    <w:p w14:paraId="4EDAEC5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1. Thí sinh mang đầy đủ hồ sơ xét tuyển và phí đăng ký đến Bưu cục giao dịch của BƯU ĐIỆN VIỆT NAM (hoặc điểm Bưu điện văn hóa xã) để gửi chuyển phát HSXT và Phí đăng ký về Trường Đại học Cần Thơ (theo mã Trường TCT). Thí sinh có thể tra cứu tìm địa chỉ của bưu cục gần nơi ở của thí sinh tại website</w:t>
      </w:r>
      <w:hyperlink r:id="rId11">
        <w:r w:rsidRPr="386AE8C9">
          <w:rPr>
            <w:rStyle w:val="Hyperlink"/>
            <w:rFonts w:ascii="Times New Roman" w:eastAsia="Times New Roman" w:hAnsi="Times New Roman" w:cs="Times New Roman"/>
            <w:i/>
            <w:iCs/>
            <w:color w:val="auto"/>
            <w:sz w:val="24"/>
            <w:szCs w:val="24"/>
          </w:rPr>
          <w:t xml:space="preserve"> http://www.vnpost.vn/vi-vn/buu-cuc/tim-kiem</w:t>
        </w:r>
      </w:hyperlink>
    </w:p>
    <w:p w14:paraId="3FAA6F8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2. Khi hoàn tất thủ tục nhận, giao dịch viên ở Bưu cục sẽ giao cho thí sinh 01 Vận đơn, trên đó có Mã bưu gửi. Thí sinh phải giữ gìn cẩn thận Vận đơn này để đối chiếu khi cần thiết</w:t>
      </w:r>
    </w:p>
    <w:p w14:paraId="088522F4"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3. Một số lưu ý:</w:t>
      </w:r>
    </w:p>
    <w:p w14:paraId="769A91C0"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Địa chỉ nơi nhận: PHÒNG ĐÀO TẠO – TRƯỜNG ĐẠI HỌC CẦN THƠ</w:t>
      </w:r>
      <w:r>
        <w:br/>
      </w:r>
      <w:r w:rsidRPr="386AE8C9">
        <w:rPr>
          <w:rFonts w:ascii="Times New Roman" w:eastAsia="Times New Roman" w:hAnsi="Times New Roman" w:cs="Times New Roman"/>
          <w:sz w:val="24"/>
          <w:szCs w:val="24"/>
        </w:rPr>
        <w:t>Khu II, Đường 3/2, P. Xuân Khánh, Q. Ninh Kiều, TP. Cần Thơ</w:t>
      </w:r>
    </w:p>
    <w:p w14:paraId="22D66BE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Ghi họ tên, số điện thoại di động, số CMND của thí sinh ngoài bì thư để liên lạc khi cần thiết.</w:t>
      </w:r>
    </w:p>
    <w:p w14:paraId="16F6988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Sau khi Trường ĐHCT nhận được Hồ sơ của thí sinh, Trường sẽ cập nhật tình trạng hồ sơ và thí sinh có thể kiểm tra được trong menu “Hồ sơ của tôi” trên hệ thống Đăng ký.</w:t>
      </w:r>
    </w:p>
    <w:p w14:paraId="0D46F09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Muốn biết hồ sơ của mình đã được vận chuyển đến Trường ĐHCT hay chưa, thí sinh có thể tra cứu bưu phẩm tại website </w:t>
      </w:r>
      <w:hyperlink r:id="rId12">
        <w:r w:rsidRPr="386AE8C9">
          <w:rPr>
            <w:rStyle w:val="Hyperlink"/>
            <w:rFonts w:ascii="Times New Roman" w:eastAsia="Times New Roman" w:hAnsi="Times New Roman" w:cs="Times New Roman"/>
            <w:i/>
            <w:iCs/>
            <w:color w:val="auto"/>
            <w:sz w:val="24"/>
            <w:szCs w:val="24"/>
          </w:rPr>
          <w:t>http://www.vnpost.vn/</w:t>
        </w:r>
      </w:hyperlink>
      <w:r w:rsidRPr="386AE8C9">
        <w:rPr>
          <w:rFonts w:ascii="Times New Roman" w:eastAsia="Times New Roman" w:hAnsi="Times New Roman" w:cs="Times New Roman"/>
          <w:sz w:val="24"/>
          <w:szCs w:val="24"/>
        </w:rPr>
        <w:t xml:space="preserve">  (sử dụng “Mã bưu gửi” trên Vận đơn để “Tra cứu - định vị” bưu phẩm)</w:t>
      </w:r>
    </w:p>
    <w:p w14:paraId="75891132"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THỨC 5: Tuyển chọn vào chương trình tiên tiến và chất lượng cao</w:t>
      </w:r>
    </w:p>
    <w:p w14:paraId="26658F6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Tuyển chọn thí sinh trúng tuyển và nhập học vào Trường ĐHCT năm 2022 có nhu cầu chuyển sang học ngành thuộc chương trình tiên tiến hoặc chương trình chất lượng cao.</w:t>
      </w:r>
    </w:p>
    <w:p w14:paraId="213BD73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Đối tượng: thí sinh trúng tuyển đại học chính quy năm 2022 bất kỳ ngành nào theo phương thức 1, 2 và 3.</w:t>
      </w:r>
    </w:p>
    <w:p w14:paraId="0FBBF63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Điều kiện ĐKXT: thí sinh có điểm 3 môn ứng với tổ hợp xét tuyển theo ngành</w:t>
      </w:r>
    </w:p>
    <w:p w14:paraId="38E0FC9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Hồ sơ: theo hướng dẫn của Trường ĐHCT khi làm thủ tục nhập học.</w:t>
      </w:r>
    </w:p>
    <w:p w14:paraId="2A46DC36"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PHƯƠNG THỨC 6: Xét tuyển thẳng vào học Bồi dưỡng kiến thức</w:t>
      </w:r>
    </w:p>
    <w:p w14:paraId="7B7AD5A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Trường sẽ cập nhật thông tin chi tiết sau khi có Hướng dẫn của Bộ GD&amp;ĐT</w:t>
      </w:r>
    </w:p>
    <w:p w14:paraId="3263B0A0"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1. Đối tượng</w:t>
      </w:r>
    </w:p>
    <w:p w14:paraId="357BCA4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 Thí sinh là người dân tộc thiểu số rất ít người: Cống, Mảng, Pu Péo, Si La, Cờ Lao, Bố Y,  La Ha, Ngái, Chứt, Ơ Đu, Brâu, Rơ Măm, Lô Lô, Lự, Pà Thẻn, La Hủ.</w:t>
      </w:r>
    </w:p>
    <w:p w14:paraId="690B218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275/QĐ-TTg ngày 07 tháng 03 năm 2018 của Thủ tướng Chính phủ về việc phê duyệt danh sách các huyện nghèo và huyện thoát nghèo giai đoạn 2018-2020; thí sinh 20 huyện nghèo biên giới, hải đảo thuộc khu vực Tây Nam Bộ (</w:t>
      </w:r>
      <w:hyperlink r:id="rId13">
        <w:r w:rsidRPr="386AE8C9">
          <w:rPr>
            <w:rStyle w:val="Hyperlink"/>
            <w:rFonts w:ascii="Times New Roman" w:eastAsia="Times New Roman" w:hAnsi="Times New Roman" w:cs="Times New Roman"/>
            <w:i/>
            <w:iCs/>
            <w:color w:val="auto"/>
            <w:sz w:val="24"/>
            <w:szCs w:val="24"/>
          </w:rPr>
          <w:t>Xem danh mục các huyện</w:t>
        </w:r>
      </w:hyperlink>
      <w:r w:rsidRPr="386AE8C9">
        <w:rPr>
          <w:rFonts w:ascii="Times New Roman" w:eastAsia="Times New Roman" w:hAnsi="Times New Roman" w:cs="Times New Roman"/>
          <w:sz w:val="24"/>
          <w:szCs w:val="24"/>
        </w:rPr>
        <w:t>).</w:t>
      </w:r>
    </w:p>
    <w:p w14:paraId="6B12839F"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2. Điều kiện và nguyên tắc xét tuyển</w:t>
      </w:r>
    </w:p>
    <w:p w14:paraId="4050587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tốt nghiệp THPT năm 2022 và thuộc một trong những đối tượng nói trên được tuyển thẳng vào học bổ sung kiến thức một năm trước khi vào đại học chính quy.</w:t>
      </w:r>
    </w:p>
    <w:p w14:paraId="655E5758"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3. Ngành xét tuyển</w:t>
      </w:r>
    </w:p>
    <w:p w14:paraId="6F49B8D0"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Xét tuyển vào tất cả các ngành thuộc chương trình đào tạo đại trà tuyển sinh năm 2022 của Trường, trừ các ngành đào tạo giáo viên (</w:t>
      </w:r>
      <w:hyperlink r:id="rId14">
        <w:r w:rsidRPr="386AE8C9">
          <w:rPr>
            <w:rStyle w:val="Hyperlink"/>
            <w:rFonts w:ascii="Times New Roman" w:eastAsia="Times New Roman" w:hAnsi="Times New Roman" w:cs="Times New Roman"/>
            <w:i/>
            <w:iCs/>
            <w:color w:val="auto"/>
            <w:sz w:val="24"/>
            <w:szCs w:val="24"/>
          </w:rPr>
          <w:t>Xem danh sách ngành</w:t>
        </w:r>
      </w:hyperlink>
      <w:r w:rsidRPr="386AE8C9">
        <w:rPr>
          <w:rFonts w:ascii="Times New Roman" w:eastAsia="Times New Roman" w:hAnsi="Times New Roman" w:cs="Times New Roman"/>
          <w:sz w:val="24"/>
          <w:szCs w:val="24"/>
        </w:rPr>
        <w:t>).</w:t>
      </w:r>
    </w:p>
    <w:p w14:paraId="7A43E856" w14:textId="77777777" w:rsidR="007614D1" w:rsidRDefault="007614D1" w:rsidP="007614D1">
      <w:pPr>
        <w:jc w:val="both"/>
        <w:rPr>
          <w:rFonts w:ascii="Times New Roman" w:eastAsia="Times New Roman" w:hAnsi="Times New Roman" w:cs="Times New Roman"/>
          <w:b/>
          <w:bCs/>
          <w:i/>
          <w:iCs/>
          <w:sz w:val="24"/>
          <w:szCs w:val="24"/>
        </w:rPr>
      </w:pPr>
      <w:r w:rsidRPr="386AE8C9">
        <w:rPr>
          <w:rFonts w:ascii="Times New Roman" w:eastAsia="Times New Roman" w:hAnsi="Times New Roman" w:cs="Times New Roman"/>
          <w:b/>
          <w:bCs/>
          <w:i/>
          <w:iCs/>
          <w:sz w:val="24"/>
          <w:szCs w:val="24"/>
        </w:rPr>
        <w:t>4. Quy định đào tạo</w:t>
      </w:r>
    </w:p>
    <w:p w14:paraId="1A35374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Sau khi nhập học, những thí sinh này phải học bổ sung kiến thức 01 năm theochương trình bổ sung kiến thức các môn văn hóa (Toán học, Ngữ văn, Tin học và Tiếng Anh) và phải đạt kết quả theo Quy định số 2734/QĐ-ĐHCT ngày 22/9/2020 của Hiệu trưởng Trường ĐHCT ban hành Quy định tổ chức đào tạo bổ sung kiến thức cho học sinh được xét tuyển thẳng (tham dự đầy đủ các kỳ kiểm tra và thi các môn học; điểm trung bình chung năm học đạt từ 5,0 điểm trở </w:t>
      </w:r>
      <w:r w:rsidRPr="386AE8C9">
        <w:rPr>
          <w:rFonts w:ascii="Times New Roman" w:eastAsia="Times New Roman" w:hAnsi="Times New Roman" w:cs="Times New Roman"/>
          <w:sz w:val="24"/>
          <w:szCs w:val="24"/>
        </w:rPr>
        <w:lastRenderedPageBreak/>
        <w:t xml:space="preserve">lên và điểm tổng kết môn học đạt trên 1,0 điểm; xếp loại rèn luyện cả năm đạt từ loại khá trở lên) mới được xét tuyển vào học chính thức chương trình đại học chính quy từ học kỳ I của năm học 2022-2023. </w:t>
      </w:r>
    </w:p>
    <w:p w14:paraId="0696B1BB"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lưu ý:</w:t>
      </w:r>
    </w:p>
    <w:p w14:paraId="5E2D0DFA"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Mỗi phương thức có quy định về điều kiện và đối tượng khác nhau, nên Trường xét tuyển độc lập từng phương thức; việc xét tuyển phương thức này không ảnh hưởng đến phương thức khác; điểm chuẩn trúng tuyển của phương thức này không là điểm trúng tuyển của phương thức khác.</w:t>
      </w:r>
    </w:p>
    <w:p w14:paraId="017E0EC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Mỗi thí sinh được quyền đăng ký xét tuyển vào Trường bằng nhiều phương thức khác nhau, mỗi phương thức nộp 01 bộ hồ sơ riêng. Trường hợp đăng ký nhiều phương thức:</w:t>
      </w:r>
    </w:p>
    <w:p w14:paraId="5C08E14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Thứ tự ưu tiên của nguyện vọng trong phương thức nào thì chỉ có giá trị trong phương thức đó.</w:t>
      </w:r>
    </w:p>
    <w:p w14:paraId="5BB7082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khi trúng tuyển và xác nhận nhập học trước khi phương thức 2 công bố kết quả thì thí sinh không được xét tuyển theo phương thức 2 nữa; ngược lại, nếu không trúng tuyển hoặc chưa xác nhận nhập học thì vẫn được xét tuyển ở phương thức 2.</w:t>
      </w:r>
    </w:p>
    <w:p w14:paraId="17BFCD2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Nếu một phương thức có nhiều đợt xét tuyển thì điểm trúng tuyển của đợt sau không được thấp hơn điểm trúng tuyển của đợt xét tuyển trước.</w:t>
      </w:r>
    </w:p>
    <w:p w14:paraId="342E31FA"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 xml:space="preserve"> </w:t>
      </w:r>
    </w:p>
    <w:p w14:paraId="6B40115E" w14:textId="77777777" w:rsidR="007614D1" w:rsidRDefault="007614D1" w:rsidP="007614D1">
      <w:pPr>
        <w:jc w:val="center"/>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CÁC CHÍNH SÁCH ƯU TIÊN</w:t>
      </w:r>
    </w:p>
    <w:p w14:paraId="13E74347"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1. Chính sách ưu tiên theo khu vực và đối tượng:</w:t>
      </w:r>
    </w:p>
    <w:p w14:paraId="2A0CC5A6"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Điểm ưu tiên khu vực và điểm ưu tiên đối tượng được áp dụng theo Quy chế Tuyển sinh đại học hệ chính quy và các văn bản Hướng dẫn năm 2021 của Bộ GD&amp;ĐT.</w:t>
      </w:r>
    </w:p>
    <w:p w14:paraId="47073663"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b/>
          <w:bCs/>
          <w:sz w:val="24"/>
          <w:szCs w:val="24"/>
        </w:rPr>
        <w:t>2. Tuyển thẳng</w:t>
      </w:r>
      <w:r w:rsidRPr="386AE8C9">
        <w:rPr>
          <w:rFonts w:ascii="Times New Roman" w:eastAsia="Times New Roman" w:hAnsi="Times New Roman" w:cs="Times New Roman"/>
          <w:sz w:val="24"/>
          <w:szCs w:val="24"/>
        </w:rPr>
        <w:t xml:space="preserve"> </w:t>
      </w:r>
      <w:r w:rsidRPr="386AE8C9">
        <w:rPr>
          <w:rFonts w:ascii="Times New Roman" w:eastAsia="Times New Roman" w:hAnsi="Times New Roman" w:cs="Times New Roman"/>
          <w:i/>
          <w:iCs/>
          <w:sz w:val="24"/>
          <w:szCs w:val="24"/>
        </w:rPr>
        <w:t>(theo các điểm a, b, c, d, đ, e, l khoản 2 Điều 7 của Quy chế tuyển sinh):</w:t>
      </w:r>
    </w:p>
    <w:p w14:paraId="7ABE5FEF"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Thí sinh đã tốt nghiệp trung học phổ thông (THPT) thuộc các đối tượng sau được tuyển thẳng vào đại học hệ chính quy:</w:t>
      </w:r>
    </w:p>
    <w:p w14:paraId="74734A3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a) Anh hùng lao động, Anh hùng lực lượng vũ trang nhân dân, Chiến sĩ thi đua toàn quốc;</w:t>
      </w:r>
    </w:p>
    <w:p w14:paraId="05F2D32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b) Thí sinh đã trúng tuyển vào Trường ĐHCT nhưng có lệnh điều động đi nghĩa vụ quân sự hoặc đi thanh niên xung phong tập trung nay đã hoàn thành nghĩa vụ, được phục viên, xuất ngũ;</w:t>
      </w:r>
    </w:p>
    <w:p w14:paraId="4F9B81C4"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c) Thí sinh đoạt giải nhất, nhì, ba trong Kỳ thi chọn học sinh giỏi quốc gia. Đối tượng này được tuyển thẳng vào ngành tương ứng với môn đoạt giải theo danh sách ngành đào tạo đại học tại Trường ĐHCT đính kèm tại Phụ lục 2;</w:t>
      </w:r>
    </w:p>
    <w:p w14:paraId="1BCE2D0C"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d) Thí sinh tham dự kỳ thi chọn đội tuyển quốc gia dự thi Olympic quốc tế;</w:t>
      </w:r>
    </w:p>
    <w:p w14:paraId="4FA2EDF7"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e) Thí sinh đoạt giải nhất, nhì, ba trong Cuộc thi khoa học, kỹ thuật cấp quốc gia;</w:t>
      </w:r>
    </w:p>
    <w:p w14:paraId="388FF6F2"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f) Thí sinh trong đội tuyển quốc gia tham dự Cuộc thi khoa học, kỹ thuật quốc tế;</w:t>
      </w:r>
    </w:p>
    <w:p w14:paraId="0601701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g) Thí sinh đạt một trong các giải nhất, nhì, ba tại các kỳ thi tay nghề khu vực ASEAN và thi tay nghề quốc tế.</w:t>
      </w:r>
    </w:p>
    <w:p w14:paraId="003500F7"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h) Thí sinh là thành viên đội tuyển quốc gia, được Bộ Văn hoá thể thao và du lịch xác nhận đã hoàn thành nhiệm vụ tham gia thi đấu trong các giải quốc tế chính thức, bao gồm: Giải vô địch thế giới, Cúp thế giới, Thế vận hội Olympic, Đại hội Thể thao châu Á (ASIAD), Giải vô địch châu Á, Cúp châu Á, Giải vô địch Đông Nam Á, Đại hội Thể thao Đông Nam Á (SEA GAMES), Cúp Đông Nam Á. Những thí sinh đoạt giải các ngành TDTT, thời gian được tính để hưởng ưu tiên là không quá 4 năm tính đến ngày đăng ký tuyển thẳng vào trường. Đối tượng này chỉ được tuyển thẳng vào ngành Giáo dục thể chất.</w:t>
      </w:r>
    </w:p>
    <w:p w14:paraId="0C72AD7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i) Học sinh đã tốt nghiệp trường THPT chuyên của các tỉnh, thành phố được tuyển thẳng vào các ngành thuộc nhóm ngành đào tạo giáo viên phù hợp với môn học chuyên hoặc môn đoạt giải nếu đáp ứng điều kiện: ba năm học THPT chuyên đạt học sinh giỏi hoặc đoạt giải nhất, nhì, ba trong các kỳ thi học sinh giỏi do cấp tỉnh trở lên tổ chức. Trường dành tối đa 30% chỉ tiêu mỗi ngành tương ứng để tuyển thẳng đối tượng này. Trường xét tuyển theo thứ tự các tiêu chí như sau:</w:t>
      </w:r>
    </w:p>
    <w:p w14:paraId="26758EB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(1) Cấp tổ chức kỳ thi học sinh giỏi;</w:t>
      </w:r>
    </w:p>
    <w:p w14:paraId="06F1CF15"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(2) Thứ hạng đoạt giải nhất, nhì, ba trong các kỳ thi học sinh giỏi cùng cấp;</w:t>
      </w:r>
    </w:p>
    <w:p w14:paraId="05A20879"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(3) Đạt học sinh giỏi 3 năm học THPT chuyên;</w:t>
      </w:r>
    </w:p>
    <w:p w14:paraId="342BCFC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xml:space="preserve">       (4) Điểm trung bình cộng môn chuyên của 3 năm học THPT (làm tròn 2 số lẻ).</w:t>
      </w:r>
    </w:p>
    <w:p w14:paraId="0FCDED61"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Lưu ý: ngoài thành phần hồ sơ đăng ký theo quy định, thí sinh thuộc đối tượng ở điểm i phải nộp thêm bản sao học bạ 3 năm THPT (không công chứng).</w:t>
      </w:r>
    </w:p>
    <w:p w14:paraId="6A185E4B" w14:textId="77777777" w:rsidR="007614D1" w:rsidRDefault="007614D1" w:rsidP="007614D1">
      <w:pPr>
        <w:jc w:val="both"/>
        <w:rPr>
          <w:rFonts w:ascii="Times New Roman" w:eastAsia="Times New Roman" w:hAnsi="Times New Roman" w:cs="Times New Roman"/>
          <w:b/>
          <w:bCs/>
          <w:sz w:val="24"/>
          <w:szCs w:val="24"/>
        </w:rPr>
      </w:pPr>
      <w:r w:rsidRPr="386AE8C9">
        <w:rPr>
          <w:rFonts w:ascii="Times New Roman" w:eastAsia="Times New Roman" w:hAnsi="Times New Roman" w:cs="Times New Roman"/>
          <w:b/>
          <w:bCs/>
          <w:sz w:val="24"/>
          <w:szCs w:val="24"/>
        </w:rPr>
        <w:t>3. Ưu tiên xét tuyển</w:t>
      </w:r>
    </w:p>
    <w:p w14:paraId="43E6405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đoạt giải nhất, nhì, ba trong Kỳ thi chọn học sinh giỏi quốc gia hoặc trong Cuộc thi khoa học, kỹ thuật cấp quốc gia hoặc trong các kỳ thi tay nghề khu vực ASEAN và thi tay nghề quốc tế được ưu tiên xét tuyển vào ngành học do thí sinh đăng ký xét tuyển.</w:t>
      </w:r>
    </w:p>
    <w:p w14:paraId="733F511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Điều kiện: Thí sinh đã tham dự kỳ thi THPT quốc gia năm 2021 và đã tốt nghiệp THPT, có kết quả các môn thi văn hóa ứng với tổ hợp môn thi của ngành đăng ký xét tuyển tối thiểu bằng ngưỡng đảm bảo chất lượng đầu vào (Các ngành thuộc nhóm ngành đào tạo giáo viên do Bộ GD&amp;ĐT xác định; các ngành khác do Trường ĐHCT xác định) và không môn nào từ 1,0 điểm (thang điểm 10) trở xuống.</w:t>
      </w:r>
    </w:p>
    <w:p w14:paraId="5F162F5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đoạt huy chương vàng các giải vô địch hạng nhất quốc gia tổ chức một lần trong năm và thí sinh được Tổng cục TDTT có quyết định công nhận là kiện tướng quốc gia được ưu tiên xét tuyển vào ngành Giáo dục thể chất. Những thí sinh đoạt giải các ngành TDTT, thời gian được tính để hưởng ưu tiên là không quá 4 năm tính đến ngày đăng ký ưu tiên xét tuyển.</w:t>
      </w:r>
    </w:p>
    <w:p w14:paraId="712272D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Điều kiện: Thí sinh tốt nghiệp THPT năm 2020, có kết quả các môn thi văn hóa (Toán, Sinh hoặc Toán, Hóa) đạt trên 1,0 điểm và môn thi Năng khiếu TDTT phải từ 5.0 điểm trở lên (theo thang điểm 10).</w:t>
      </w:r>
    </w:p>
    <w:p w14:paraId="519DA82E" w14:textId="77777777" w:rsidR="007614D1" w:rsidRDefault="007614D1" w:rsidP="007614D1">
      <w:pPr>
        <w:jc w:val="both"/>
        <w:rPr>
          <w:rFonts w:ascii="Times New Roman" w:eastAsia="Times New Roman" w:hAnsi="Times New Roman" w:cs="Times New Roman"/>
          <w:i/>
          <w:iCs/>
          <w:sz w:val="24"/>
          <w:szCs w:val="24"/>
        </w:rPr>
      </w:pPr>
      <w:r w:rsidRPr="386AE8C9">
        <w:rPr>
          <w:rFonts w:ascii="Times New Roman" w:eastAsia="Times New Roman" w:hAnsi="Times New Roman" w:cs="Times New Roman"/>
          <w:b/>
          <w:bCs/>
          <w:sz w:val="24"/>
          <w:szCs w:val="24"/>
        </w:rPr>
        <w:t>4. Xét tuyển thẳng</w:t>
      </w:r>
      <w:r w:rsidRPr="386AE8C9">
        <w:rPr>
          <w:rFonts w:ascii="Times New Roman" w:eastAsia="Times New Roman" w:hAnsi="Times New Roman" w:cs="Times New Roman"/>
          <w:sz w:val="24"/>
          <w:szCs w:val="24"/>
        </w:rPr>
        <w:t xml:space="preserve"> </w:t>
      </w:r>
      <w:r w:rsidRPr="386AE8C9">
        <w:rPr>
          <w:rFonts w:ascii="Times New Roman" w:eastAsia="Times New Roman" w:hAnsi="Times New Roman" w:cs="Times New Roman"/>
          <w:i/>
          <w:iCs/>
          <w:sz w:val="24"/>
          <w:szCs w:val="24"/>
        </w:rPr>
        <w:t>(theo điểm i, khoản 2, Điều 7 của Quy chế tuyển sinh)</w:t>
      </w:r>
    </w:p>
    <w:p w14:paraId="2849DE87"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lastRenderedPageBreak/>
        <w:t>- Thí sinh tốt nghiệp THPT năm 2021 thuộc một trong các đối tượng sau đây đủ điều kiện được xét tuyển thẳng vào Trường ĐHCT: 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thiểu số rất ít người theo quy định hiện hành của Thủ tướng Chính phủ và thí sinh 20 huyện nghèo biên giới, hải đảo thuộc khu vực Tây Nam Bộ;</w:t>
      </w:r>
    </w:p>
    <w:p w14:paraId="34EAB783"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Thí sinh đăng ký vào học một trong các ngành không thuộc nhóm ngành đào tạo giáo viên của Trường ĐHCT.</w:t>
      </w:r>
    </w:p>
    <w:p w14:paraId="2B8EE798"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 Sau khi được xét tuyển thẳng, những thí sinh này phải học bổ sung kiến thức 01 năm theo chương trình bổ sung kiến thức các môn văn hóa thuộc khối khoa học tự nhiên hoặc khối khoa học xã hội và nhân văn tùy theo ngành và phải đạt kết quả theo Quy định của Trường ĐHCT về tổ chức đào tạo bổ sung kiến thức cho học sinh được xét tuyển thẳng (tham dự đầy đủ các kỳ kiểm tra và thi các môn học; điểm trung bình chung năm học đạt từ 5,0 điểm trở lên và điểm tổng kết môn học đạt trên 1,0 điểm; và xếp loại rèn luyện cả năm đạt từ loại khá trở lên) mới được xét tuyển vào học chính thức bậc đại học hệ chính quy từ học kỳ I của năm học 2021-2022.</w:t>
      </w:r>
    </w:p>
    <w:p w14:paraId="2457853E" w14:textId="77777777" w:rsidR="007614D1" w:rsidRDefault="007614D1" w:rsidP="007614D1">
      <w:pPr>
        <w:jc w:val="both"/>
        <w:rPr>
          <w:rFonts w:ascii="Times New Roman" w:eastAsia="Times New Roman" w:hAnsi="Times New Roman" w:cs="Times New Roman"/>
          <w:sz w:val="24"/>
          <w:szCs w:val="24"/>
        </w:rPr>
      </w:pPr>
      <w:r w:rsidRPr="386AE8C9">
        <w:rPr>
          <w:rFonts w:ascii="Times New Roman" w:eastAsia="Times New Roman" w:hAnsi="Times New Roman" w:cs="Times New Roman"/>
          <w:sz w:val="24"/>
          <w:szCs w:val="24"/>
        </w:rPr>
        <w:t>Từ ngày 26/04/2022 đến ngày 03/05/2022, hệ thống mở chức năng cho thí sinh thử đăng ký dự thi (ĐKDT) trực tuyến trên hệ thống. Thí sinh chính thức ĐKDT trực tuyến từ ngày 04/05/2022 đến 17h ngày 13/05/2022. Đăng ký tại đường link: thisinh.thitotnghiepthpt.edu.vn</w:t>
      </w:r>
    </w:p>
    <w:p w14:paraId="3BFAE1EB" w14:textId="77777777" w:rsidR="00572F35" w:rsidRDefault="00572F35"/>
    <w:sectPr w:rsidR="00572F35" w:rsidSect="00390C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B945"/>
    <w:multiLevelType w:val="hybridMultilevel"/>
    <w:tmpl w:val="60A8A862"/>
    <w:lvl w:ilvl="0" w:tplc="42400F34">
      <w:start w:val="1"/>
      <w:numFmt w:val="bullet"/>
      <w:lvlText w:val=""/>
      <w:lvlJc w:val="left"/>
      <w:pPr>
        <w:ind w:left="720" w:hanging="360"/>
      </w:pPr>
      <w:rPr>
        <w:rFonts w:ascii="Symbol" w:hAnsi="Symbol" w:hint="default"/>
      </w:rPr>
    </w:lvl>
    <w:lvl w:ilvl="1" w:tplc="9C46DA7A">
      <w:start w:val="1"/>
      <w:numFmt w:val="bullet"/>
      <w:lvlText w:val="o"/>
      <w:lvlJc w:val="left"/>
      <w:pPr>
        <w:ind w:left="1440" w:hanging="360"/>
      </w:pPr>
      <w:rPr>
        <w:rFonts w:ascii="Courier New" w:hAnsi="Courier New" w:hint="default"/>
      </w:rPr>
    </w:lvl>
    <w:lvl w:ilvl="2" w:tplc="2C5638CA">
      <w:start w:val="1"/>
      <w:numFmt w:val="bullet"/>
      <w:lvlText w:val=""/>
      <w:lvlJc w:val="left"/>
      <w:pPr>
        <w:ind w:left="2160" w:hanging="360"/>
      </w:pPr>
      <w:rPr>
        <w:rFonts w:ascii="Wingdings" w:hAnsi="Wingdings" w:hint="default"/>
      </w:rPr>
    </w:lvl>
    <w:lvl w:ilvl="3" w:tplc="FDFC346E">
      <w:start w:val="1"/>
      <w:numFmt w:val="bullet"/>
      <w:lvlText w:val=""/>
      <w:lvlJc w:val="left"/>
      <w:pPr>
        <w:ind w:left="2880" w:hanging="360"/>
      </w:pPr>
      <w:rPr>
        <w:rFonts w:ascii="Symbol" w:hAnsi="Symbol" w:hint="default"/>
      </w:rPr>
    </w:lvl>
    <w:lvl w:ilvl="4" w:tplc="A7FACA50">
      <w:start w:val="1"/>
      <w:numFmt w:val="bullet"/>
      <w:lvlText w:val="o"/>
      <w:lvlJc w:val="left"/>
      <w:pPr>
        <w:ind w:left="3600" w:hanging="360"/>
      </w:pPr>
      <w:rPr>
        <w:rFonts w:ascii="Courier New" w:hAnsi="Courier New" w:hint="default"/>
      </w:rPr>
    </w:lvl>
    <w:lvl w:ilvl="5" w:tplc="D50245E2">
      <w:start w:val="1"/>
      <w:numFmt w:val="bullet"/>
      <w:lvlText w:val=""/>
      <w:lvlJc w:val="left"/>
      <w:pPr>
        <w:ind w:left="4320" w:hanging="360"/>
      </w:pPr>
      <w:rPr>
        <w:rFonts w:ascii="Wingdings" w:hAnsi="Wingdings" w:hint="default"/>
      </w:rPr>
    </w:lvl>
    <w:lvl w:ilvl="6" w:tplc="645CA7E6">
      <w:start w:val="1"/>
      <w:numFmt w:val="bullet"/>
      <w:lvlText w:val=""/>
      <w:lvlJc w:val="left"/>
      <w:pPr>
        <w:ind w:left="5040" w:hanging="360"/>
      </w:pPr>
      <w:rPr>
        <w:rFonts w:ascii="Symbol" w:hAnsi="Symbol" w:hint="default"/>
      </w:rPr>
    </w:lvl>
    <w:lvl w:ilvl="7" w:tplc="939EA3A4">
      <w:start w:val="1"/>
      <w:numFmt w:val="bullet"/>
      <w:lvlText w:val="o"/>
      <w:lvlJc w:val="left"/>
      <w:pPr>
        <w:ind w:left="5760" w:hanging="360"/>
      </w:pPr>
      <w:rPr>
        <w:rFonts w:ascii="Courier New" w:hAnsi="Courier New" w:hint="default"/>
      </w:rPr>
    </w:lvl>
    <w:lvl w:ilvl="8" w:tplc="622CC33A">
      <w:start w:val="1"/>
      <w:numFmt w:val="bullet"/>
      <w:lvlText w:val=""/>
      <w:lvlJc w:val="left"/>
      <w:pPr>
        <w:ind w:left="6480" w:hanging="360"/>
      </w:pPr>
      <w:rPr>
        <w:rFonts w:ascii="Wingdings" w:hAnsi="Wingdings" w:hint="default"/>
      </w:rPr>
    </w:lvl>
  </w:abstractNum>
  <w:abstractNum w:abstractNumId="1" w15:restartNumberingAfterBreak="0">
    <w:nsid w:val="550235A2"/>
    <w:multiLevelType w:val="hybridMultilevel"/>
    <w:tmpl w:val="C6DED636"/>
    <w:lvl w:ilvl="0" w:tplc="64940040">
      <w:start w:val="1"/>
      <w:numFmt w:val="bullet"/>
      <w:lvlText w:val=""/>
      <w:lvlJc w:val="left"/>
      <w:pPr>
        <w:ind w:left="720" w:hanging="360"/>
      </w:pPr>
      <w:rPr>
        <w:rFonts w:ascii="Symbol" w:hAnsi="Symbol" w:hint="default"/>
      </w:rPr>
    </w:lvl>
    <w:lvl w:ilvl="1" w:tplc="EB2CA778">
      <w:start w:val="1"/>
      <w:numFmt w:val="bullet"/>
      <w:lvlText w:val="o"/>
      <w:lvlJc w:val="left"/>
      <w:pPr>
        <w:ind w:left="1440" w:hanging="360"/>
      </w:pPr>
      <w:rPr>
        <w:rFonts w:ascii="Courier New" w:hAnsi="Courier New" w:hint="default"/>
      </w:rPr>
    </w:lvl>
    <w:lvl w:ilvl="2" w:tplc="45146190">
      <w:start w:val="1"/>
      <w:numFmt w:val="bullet"/>
      <w:lvlText w:val=""/>
      <w:lvlJc w:val="left"/>
      <w:pPr>
        <w:ind w:left="2160" w:hanging="360"/>
      </w:pPr>
      <w:rPr>
        <w:rFonts w:ascii="Wingdings" w:hAnsi="Wingdings" w:hint="default"/>
      </w:rPr>
    </w:lvl>
    <w:lvl w:ilvl="3" w:tplc="6596BC16">
      <w:start w:val="1"/>
      <w:numFmt w:val="bullet"/>
      <w:lvlText w:val=""/>
      <w:lvlJc w:val="left"/>
      <w:pPr>
        <w:ind w:left="2880" w:hanging="360"/>
      </w:pPr>
      <w:rPr>
        <w:rFonts w:ascii="Symbol" w:hAnsi="Symbol" w:hint="default"/>
      </w:rPr>
    </w:lvl>
    <w:lvl w:ilvl="4" w:tplc="3BC42FCC">
      <w:start w:val="1"/>
      <w:numFmt w:val="bullet"/>
      <w:lvlText w:val="o"/>
      <w:lvlJc w:val="left"/>
      <w:pPr>
        <w:ind w:left="3600" w:hanging="360"/>
      </w:pPr>
      <w:rPr>
        <w:rFonts w:ascii="Courier New" w:hAnsi="Courier New" w:hint="default"/>
      </w:rPr>
    </w:lvl>
    <w:lvl w:ilvl="5" w:tplc="1D5A7F9C">
      <w:start w:val="1"/>
      <w:numFmt w:val="bullet"/>
      <w:lvlText w:val=""/>
      <w:lvlJc w:val="left"/>
      <w:pPr>
        <w:ind w:left="4320" w:hanging="360"/>
      </w:pPr>
      <w:rPr>
        <w:rFonts w:ascii="Wingdings" w:hAnsi="Wingdings" w:hint="default"/>
      </w:rPr>
    </w:lvl>
    <w:lvl w:ilvl="6" w:tplc="1E588C36">
      <w:start w:val="1"/>
      <w:numFmt w:val="bullet"/>
      <w:lvlText w:val=""/>
      <w:lvlJc w:val="left"/>
      <w:pPr>
        <w:ind w:left="5040" w:hanging="360"/>
      </w:pPr>
      <w:rPr>
        <w:rFonts w:ascii="Symbol" w:hAnsi="Symbol" w:hint="default"/>
      </w:rPr>
    </w:lvl>
    <w:lvl w:ilvl="7" w:tplc="5E0EB960">
      <w:start w:val="1"/>
      <w:numFmt w:val="bullet"/>
      <w:lvlText w:val="o"/>
      <w:lvlJc w:val="left"/>
      <w:pPr>
        <w:ind w:left="5760" w:hanging="360"/>
      </w:pPr>
      <w:rPr>
        <w:rFonts w:ascii="Courier New" w:hAnsi="Courier New" w:hint="default"/>
      </w:rPr>
    </w:lvl>
    <w:lvl w:ilvl="8" w:tplc="4B80EAB6">
      <w:start w:val="1"/>
      <w:numFmt w:val="bullet"/>
      <w:lvlText w:val=""/>
      <w:lvlJc w:val="left"/>
      <w:pPr>
        <w:ind w:left="6480" w:hanging="360"/>
      </w:pPr>
      <w:rPr>
        <w:rFonts w:ascii="Wingdings" w:hAnsi="Wingdings" w:hint="default"/>
      </w:rPr>
    </w:lvl>
  </w:abstractNum>
  <w:abstractNum w:abstractNumId="2" w15:restartNumberingAfterBreak="0">
    <w:nsid w:val="57EE9277"/>
    <w:multiLevelType w:val="hybridMultilevel"/>
    <w:tmpl w:val="F410B8C6"/>
    <w:lvl w:ilvl="0" w:tplc="15082080">
      <w:start w:val="1"/>
      <w:numFmt w:val="decimal"/>
      <w:lvlText w:val="%1."/>
      <w:lvlJc w:val="left"/>
      <w:pPr>
        <w:ind w:left="720" w:hanging="360"/>
      </w:pPr>
    </w:lvl>
    <w:lvl w:ilvl="1" w:tplc="3B547E10">
      <w:start w:val="1"/>
      <w:numFmt w:val="lowerLetter"/>
      <w:lvlText w:val="%2."/>
      <w:lvlJc w:val="left"/>
      <w:pPr>
        <w:ind w:left="1440" w:hanging="360"/>
      </w:pPr>
    </w:lvl>
    <w:lvl w:ilvl="2" w:tplc="C368FF48">
      <w:start w:val="1"/>
      <w:numFmt w:val="lowerRoman"/>
      <w:lvlText w:val="%3."/>
      <w:lvlJc w:val="right"/>
      <w:pPr>
        <w:ind w:left="2160" w:hanging="180"/>
      </w:pPr>
    </w:lvl>
    <w:lvl w:ilvl="3" w:tplc="09F65EAC">
      <w:start w:val="1"/>
      <w:numFmt w:val="decimal"/>
      <w:lvlText w:val="%4."/>
      <w:lvlJc w:val="left"/>
      <w:pPr>
        <w:ind w:left="2880" w:hanging="360"/>
      </w:pPr>
    </w:lvl>
    <w:lvl w:ilvl="4" w:tplc="5F20AFBC">
      <w:start w:val="1"/>
      <w:numFmt w:val="lowerLetter"/>
      <w:lvlText w:val="%5."/>
      <w:lvlJc w:val="left"/>
      <w:pPr>
        <w:ind w:left="3600" w:hanging="360"/>
      </w:pPr>
    </w:lvl>
    <w:lvl w:ilvl="5" w:tplc="57CA79D8">
      <w:start w:val="1"/>
      <w:numFmt w:val="lowerRoman"/>
      <w:lvlText w:val="%6."/>
      <w:lvlJc w:val="right"/>
      <w:pPr>
        <w:ind w:left="4320" w:hanging="180"/>
      </w:pPr>
    </w:lvl>
    <w:lvl w:ilvl="6" w:tplc="EEA6F650">
      <w:start w:val="1"/>
      <w:numFmt w:val="decimal"/>
      <w:lvlText w:val="%7."/>
      <w:lvlJc w:val="left"/>
      <w:pPr>
        <w:ind w:left="5040" w:hanging="360"/>
      </w:pPr>
    </w:lvl>
    <w:lvl w:ilvl="7" w:tplc="EB884248">
      <w:start w:val="1"/>
      <w:numFmt w:val="lowerLetter"/>
      <w:lvlText w:val="%8."/>
      <w:lvlJc w:val="left"/>
      <w:pPr>
        <w:ind w:left="5760" w:hanging="360"/>
      </w:pPr>
    </w:lvl>
    <w:lvl w:ilvl="8" w:tplc="39388A60">
      <w:start w:val="1"/>
      <w:numFmt w:val="lowerRoman"/>
      <w:lvlText w:val="%9."/>
      <w:lvlJc w:val="right"/>
      <w:pPr>
        <w:ind w:left="6480" w:hanging="180"/>
      </w:pPr>
    </w:lvl>
  </w:abstractNum>
  <w:abstractNum w:abstractNumId="3" w15:restartNumberingAfterBreak="0">
    <w:nsid w:val="700E08DC"/>
    <w:multiLevelType w:val="hybridMultilevel"/>
    <w:tmpl w:val="F2BE11E8"/>
    <w:lvl w:ilvl="0" w:tplc="394217DC">
      <w:start w:val="1"/>
      <w:numFmt w:val="decimal"/>
      <w:lvlText w:val="%1."/>
      <w:lvlJc w:val="left"/>
      <w:pPr>
        <w:ind w:left="720" w:hanging="360"/>
      </w:pPr>
    </w:lvl>
    <w:lvl w:ilvl="1" w:tplc="A79442E4">
      <w:start w:val="1"/>
      <w:numFmt w:val="lowerLetter"/>
      <w:lvlText w:val="%2."/>
      <w:lvlJc w:val="left"/>
      <w:pPr>
        <w:ind w:left="1440" w:hanging="360"/>
      </w:pPr>
    </w:lvl>
    <w:lvl w:ilvl="2" w:tplc="73DAD084">
      <w:start w:val="1"/>
      <w:numFmt w:val="lowerRoman"/>
      <w:lvlText w:val="%3."/>
      <w:lvlJc w:val="right"/>
      <w:pPr>
        <w:ind w:left="2160" w:hanging="180"/>
      </w:pPr>
    </w:lvl>
    <w:lvl w:ilvl="3" w:tplc="16D67E60">
      <w:start w:val="1"/>
      <w:numFmt w:val="decimal"/>
      <w:lvlText w:val="%4."/>
      <w:lvlJc w:val="left"/>
      <w:pPr>
        <w:ind w:left="2880" w:hanging="360"/>
      </w:pPr>
    </w:lvl>
    <w:lvl w:ilvl="4" w:tplc="C7B293CA">
      <w:start w:val="1"/>
      <w:numFmt w:val="lowerLetter"/>
      <w:lvlText w:val="%5."/>
      <w:lvlJc w:val="left"/>
      <w:pPr>
        <w:ind w:left="3600" w:hanging="360"/>
      </w:pPr>
    </w:lvl>
    <w:lvl w:ilvl="5" w:tplc="5B6CD3CC">
      <w:start w:val="1"/>
      <w:numFmt w:val="lowerRoman"/>
      <w:lvlText w:val="%6."/>
      <w:lvlJc w:val="right"/>
      <w:pPr>
        <w:ind w:left="4320" w:hanging="180"/>
      </w:pPr>
    </w:lvl>
    <w:lvl w:ilvl="6" w:tplc="D38AEE82">
      <w:start w:val="1"/>
      <w:numFmt w:val="decimal"/>
      <w:lvlText w:val="%7."/>
      <w:lvlJc w:val="left"/>
      <w:pPr>
        <w:ind w:left="5040" w:hanging="360"/>
      </w:pPr>
    </w:lvl>
    <w:lvl w:ilvl="7" w:tplc="7F600B5A">
      <w:start w:val="1"/>
      <w:numFmt w:val="lowerLetter"/>
      <w:lvlText w:val="%8."/>
      <w:lvlJc w:val="left"/>
      <w:pPr>
        <w:ind w:left="5760" w:hanging="360"/>
      </w:pPr>
    </w:lvl>
    <w:lvl w:ilvl="8" w:tplc="E09C78FA">
      <w:start w:val="1"/>
      <w:numFmt w:val="lowerRoman"/>
      <w:lvlText w:val="%9."/>
      <w:lvlJc w:val="right"/>
      <w:pPr>
        <w:ind w:left="6480" w:hanging="180"/>
      </w:pPr>
    </w:lvl>
  </w:abstractNum>
  <w:num w:numId="1" w16cid:durableId="303780245">
    <w:abstractNumId w:val="1"/>
  </w:num>
  <w:num w:numId="2" w16cid:durableId="423886967">
    <w:abstractNumId w:val="0"/>
  </w:num>
  <w:num w:numId="3" w16cid:durableId="264851748">
    <w:abstractNumId w:val="3"/>
  </w:num>
  <w:num w:numId="4" w16cid:durableId="544293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D1"/>
    <w:rsid w:val="00390C0F"/>
    <w:rsid w:val="00572F35"/>
    <w:rsid w:val="007614D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D67FC72"/>
  <w15:chartTrackingRefBased/>
  <w15:docId w15:val="{0D3E1213-34A2-F64D-A0DB-C32D4068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D1"/>
    <w:pPr>
      <w:spacing w:after="160" w:line="259" w:lineRule="auto"/>
    </w:pPr>
    <w:rPr>
      <w:sz w:val="22"/>
      <w:szCs w:val="22"/>
      <w:lang w:val="en-US"/>
    </w:rPr>
  </w:style>
  <w:style w:type="paragraph" w:styleId="Heading2">
    <w:name w:val="heading 2"/>
    <w:basedOn w:val="Normal"/>
    <w:next w:val="Normal"/>
    <w:link w:val="Heading2Char"/>
    <w:uiPriority w:val="9"/>
    <w:unhideWhenUsed/>
    <w:qFormat/>
    <w:rsid w:val="007614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14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14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14D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614D1"/>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rsid w:val="007614D1"/>
    <w:rPr>
      <w:rFonts w:asciiTheme="majorHAnsi" w:eastAsiaTheme="majorEastAsia" w:hAnsiTheme="majorHAnsi" w:cstheme="majorBidi"/>
      <w:i/>
      <w:iCs/>
      <w:color w:val="2F5496" w:themeColor="accent1" w:themeShade="BF"/>
      <w:sz w:val="22"/>
      <w:szCs w:val="22"/>
      <w:lang w:val="en-US"/>
    </w:rPr>
  </w:style>
  <w:style w:type="paragraph" w:styleId="ListParagraph">
    <w:name w:val="List Paragraph"/>
    <w:basedOn w:val="Normal"/>
    <w:uiPriority w:val="34"/>
    <w:qFormat/>
    <w:rsid w:val="007614D1"/>
    <w:pPr>
      <w:ind w:left="720"/>
      <w:contextualSpacing/>
    </w:pPr>
  </w:style>
  <w:style w:type="table" w:styleId="TableGrid">
    <w:name w:val="Table Grid"/>
    <w:basedOn w:val="TableNormal"/>
    <w:uiPriority w:val="59"/>
    <w:rsid w:val="007614D1"/>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61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post.vn/" TargetMode="External"/><Relationship Id="rId13" Type="http://schemas.openxmlformats.org/officeDocument/2006/relationships/hyperlink" Target="https://tuyensinh.ctu.edu.vn/chuong-trinh-dai-tra/852-danh-muc-huyen-ngheo.html" TargetMode="External"/><Relationship Id="rId3" Type="http://schemas.openxmlformats.org/officeDocument/2006/relationships/settings" Target="settings.xml"/><Relationship Id="rId7" Type="http://schemas.openxmlformats.org/officeDocument/2006/relationships/hyperlink" Target="http://www.vnpost.vn/vi-vn/buu-cuc/tim-kiem" TargetMode="External"/><Relationship Id="rId12" Type="http://schemas.openxmlformats.org/officeDocument/2006/relationships/hyperlink" Target="http://www.vnpost.v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ettuyen.ctu.edu.vn/" TargetMode="External"/><Relationship Id="rId11" Type="http://schemas.openxmlformats.org/officeDocument/2006/relationships/hyperlink" Target="http://www.vnpost.vn/vi-vn/buu-cuc/tim-kie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xettuyen.ctu.edu.vn/"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tuyensinh.ctu.edu.vn/chuong-trinh-dai-tra/853-nganh-dao-tao-xet-tuyen-tha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4714</Words>
  <Characters>26876</Characters>
  <Application>Microsoft Office Word</Application>
  <DocSecurity>0</DocSecurity>
  <Lines>223</Lines>
  <Paragraphs>63</Paragraphs>
  <ScaleCrop>false</ScaleCrop>
  <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Khac Phung (FE FPTU CT)</dc:creator>
  <cp:keywords/>
  <dc:description/>
  <cp:lastModifiedBy>Phan Khac Phung (FE FPTU CT)</cp:lastModifiedBy>
  <cp:revision>1</cp:revision>
  <dcterms:created xsi:type="dcterms:W3CDTF">2022-07-27T10:07:00Z</dcterms:created>
  <dcterms:modified xsi:type="dcterms:W3CDTF">2022-07-27T10:07:00Z</dcterms:modified>
</cp:coreProperties>
</file>